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0BC5" w:rsidR="00E84304" w:rsidP="02B14182" w:rsidRDefault="23D27B7C" w14:paraId="73D24B44" w14:textId="202D8720" w14:noSpellErr="1">
      <w:pPr>
        <w:pStyle w:val="Otsikko1"/>
        <w:rPr>
          <w:rFonts w:ascii="Arial" w:hAnsi="Arial" w:cs="Arial"/>
          <w:b w:val="1"/>
          <w:bCs w:val="1"/>
          <w:color w:val="4472C4" w:themeColor="accent1" w:themeTint="FF" w:themeShade="FF"/>
        </w:rPr>
      </w:pPr>
      <w:r w:rsidRPr="02B14182" w:rsidR="02B14182">
        <w:rPr>
          <w:rFonts w:ascii="Arial" w:hAnsi="Arial" w:cs="Arial"/>
          <w:b w:val="1"/>
          <w:bCs w:val="1"/>
          <w:color w:val="4472C4" w:themeColor="accent1" w:themeTint="FF" w:themeShade="FF"/>
        </w:rPr>
        <w:t>Ammatillisten opettajakorkeakoulujen yhteinen haku</w:t>
      </w:r>
      <w:r>
        <w:br/>
      </w:r>
      <w:r w:rsidRPr="02B14182" w:rsidR="02B14182">
        <w:rPr>
          <w:rFonts w:ascii="Arial" w:hAnsi="Arial" w:cs="Arial"/>
          <w:b w:val="1"/>
          <w:bCs w:val="1"/>
          <w:color w:val="4472C4" w:themeColor="accent1" w:themeTint="FF" w:themeShade="FF"/>
        </w:rPr>
        <w:t>Ammatillinen opinto-ohjaajankoulutus</w:t>
      </w:r>
      <w:r>
        <w:br/>
      </w:r>
      <w:r w:rsidRPr="02B14182" w:rsidR="02B14182">
        <w:rPr>
          <w:rFonts w:ascii="Arial" w:hAnsi="Arial" w:cs="Arial"/>
          <w:b w:val="1"/>
          <w:bCs w:val="1"/>
          <w:color w:val="4472C4" w:themeColor="accent1" w:themeTint="FF" w:themeShade="FF"/>
        </w:rPr>
        <w:t xml:space="preserve">Valintaperusteet lyhyesti </w:t>
      </w:r>
      <w:r w:rsidRPr="02B14182" w:rsidR="02B14182">
        <w:rPr>
          <w:rFonts w:ascii="Arial" w:hAnsi="Arial" w:cs="Arial"/>
          <w:b w:val="1"/>
          <w:bCs w:val="1"/>
          <w:color w:val="4472C4" w:themeColor="accent1" w:themeTint="FF" w:themeShade="FF"/>
        </w:rPr>
        <w:t>202</w:t>
      </w:r>
      <w:r w:rsidRPr="02B14182" w:rsidR="02B14182">
        <w:rPr>
          <w:rFonts w:ascii="Arial" w:hAnsi="Arial" w:cs="Arial"/>
          <w:b w:val="1"/>
          <w:bCs w:val="1"/>
          <w:color w:val="4472C4" w:themeColor="accent1" w:themeTint="FF" w:themeShade="FF"/>
        </w:rPr>
        <w:t>3</w:t>
      </w:r>
    </w:p>
    <w:p w:rsidR="00E84304" w:rsidP="02B14182" w:rsidRDefault="00E84304" w14:paraId="12E0C273" w14:textId="3CFF122C" w14:noSpellErr="1">
      <w:pPr>
        <w:spacing w:before="120" w:after="120"/>
        <w:rPr>
          <w:rFonts w:ascii="Arial" w:hAnsi="Arial" w:cs="Arial"/>
          <w:sz w:val="20"/>
          <w:szCs w:val="20"/>
        </w:rPr>
      </w:pPr>
      <w:r>
        <w:br/>
      </w:r>
      <w:r w:rsidRPr="02B14182" w:rsidR="02B14182">
        <w:rPr>
          <w:rFonts w:ascii="Arial" w:hAnsi="Arial" w:cs="Arial"/>
          <w:color w:val="auto"/>
          <w:sz w:val="20"/>
          <w:szCs w:val="20"/>
        </w:rPr>
        <w:t xml:space="preserve">Hakuaika </w:t>
      </w:r>
      <w:r w:rsidRPr="02B14182" w:rsidR="02B14182">
        <w:rPr>
          <w:rFonts w:ascii="Arial" w:hAnsi="Arial" w:cs="Arial"/>
          <w:color w:val="auto"/>
          <w:sz w:val="20"/>
          <w:szCs w:val="20"/>
        </w:rPr>
        <w:t>3</w:t>
      </w:r>
      <w:r w:rsidRPr="02B14182" w:rsidR="02B14182">
        <w:rPr>
          <w:rFonts w:ascii="Arial" w:hAnsi="Arial" w:cs="Arial"/>
          <w:color w:val="auto"/>
          <w:sz w:val="20"/>
          <w:szCs w:val="20"/>
        </w:rPr>
        <w:t>.</w:t>
      </w:r>
      <w:r w:rsidRPr="02B14182" w:rsidR="02B14182">
        <w:rPr>
          <w:rFonts w:ascii="Arial" w:hAnsi="Arial" w:cs="Arial"/>
          <w:color w:val="auto"/>
          <w:sz w:val="20"/>
          <w:szCs w:val="20"/>
        </w:rPr>
        <w:t xml:space="preserve"> – </w:t>
      </w:r>
      <w:r w:rsidRPr="02B14182" w:rsidR="02B14182">
        <w:rPr>
          <w:rFonts w:ascii="Arial" w:hAnsi="Arial" w:cs="Arial"/>
          <w:color w:val="auto"/>
          <w:sz w:val="20"/>
          <w:szCs w:val="20"/>
        </w:rPr>
        <w:t>19</w:t>
      </w:r>
      <w:r w:rsidRPr="02B14182" w:rsidR="02B14182">
        <w:rPr>
          <w:rFonts w:ascii="Arial" w:hAnsi="Arial" w:cs="Arial"/>
          <w:color w:val="auto"/>
          <w:sz w:val="20"/>
          <w:szCs w:val="20"/>
        </w:rPr>
        <w:t>.1.202</w:t>
      </w:r>
      <w:r w:rsidRPr="02B14182" w:rsidR="02B14182">
        <w:rPr>
          <w:rFonts w:ascii="Arial" w:hAnsi="Arial" w:cs="Arial"/>
          <w:color w:val="auto"/>
          <w:sz w:val="20"/>
          <w:szCs w:val="20"/>
        </w:rPr>
        <w:t>3</w:t>
      </w:r>
      <w:r w:rsidRPr="02B14182" w:rsidR="02B14182">
        <w:rPr>
          <w:rFonts w:ascii="Arial" w:hAnsi="Arial" w:cs="Arial"/>
          <w:color w:val="auto"/>
          <w:sz w:val="20"/>
          <w:szCs w:val="20"/>
        </w:rPr>
        <w:t xml:space="preserve">. Hakulomake suljetaan </w:t>
      </w:r>
      <w:r w:rsidRPr="02B14182" w:rsidR="02B14182">
        <w:rPr>
          <w:rFonts w:ascii="Arial" w:hAnsi="Arial" w:cs="Arial"/>
          <w:color w:val="auto"/>
          <w:sz w:val="20"/>
          <w:szCs w:val="20"/>
        </w:rPr>
        <w:t>19</w:t>
      </w:r>
      <w:r w:rsidRPr="02B14182" w:rsidR="02B14182">
        <w:rPr>
          <w:rFonts w:ascii="Arial" w:hAnsi="Arial" w:cs="Arial"/>
          <w:color w:val="auto"/>
          <w:sz w:val="20"/>
          <w:szCs w:val="20"/>
        </w:rPr>
        <w:t>.1.202</w:t>
      </w:r>
      <w:r w:rsidRPr="02B14182" w:rsidR="02B14182">
        <w:rPr>
          <w:rFonts w:ascii="Arial" w:hAnsi="Arial" w:cs="Arial"/>
          <w:color w:val="auto"/>
          <w:sz w:val="20"/>
          <w:szCs w:val="20"/>
        </w:rPr>
        <w:t>3</w:t>
      </w:r>
      <w:r w:rsidRPr="02B14182" w:rsidR="02B14182">
        <w:rPr>
          <w:rFonts w:ascii="Arial" w:hAnsi="Arial" w:cs="Arial"/>
          <w:color w:val="auto"/>
          <w:sz w:val="20"/>
          <w:szCs w:val="20"/>
        </w:rPr>
        <w:t xml:space="preserve"> </w:t>
      </w:r>
      <w:r w:rsidRPr="02B14182" w:rsidR="02B14182">
        <w:rPr>
          <w:rFonts w:ascii="Arial" w:hAnsi="Arial" w:cs="Arial"/>
          <w:color w:val="auto"/>
          <w:sz w:val="20"/>
          <w:szCs w:val="20"/>
        </w:rPr>
        <w:t>klo 15.00.</w:t>
      </w:r>
    </w:p>
    <w:p w:rsidRPr="00734463" w:rsidR="00E84304" w:rsidP="02B14182" w:rsidRDefault="00C22E45" w14:noSpellErr="1" w14:paraId="0E9345B2" w14:textId="576D1900">
      <w:pPr>
        <w:pStyle w:val="Normaali"/>
        <w:spacing w:before="120" w:after="120"/>
        <w:rPr>
          <w:rFonts w:ascii="Arial" w:hAnsi="Arial" w:eastAsia="Arial" w:cs="Arial"/>
          <w:color w:val="auto"/>
          <w:sz w:val="20"/>
          <w:szCs w:val="20"/>
        </w:rPr>
      </w:pPr>
    </w:p>
    <w:p w:rsidRPr="00734463" w:rsidR="00E84304" w:rsidP="02B14182" w:rsidRDefault="00C22E45" w14:noSpellErr="1" w14:paraId="5C3BDAFA" w14:textId="56D3B3AE">
      <w:pPr>
        <w:rPr>
          <w:rFonts w:ascii="Arial" w:hAnsi="Arial" w:eastAsia="Arial" w:cs="Arial"/>
          <w:noProof w:val="0"/>
          <w:sz w:val="20"/>
          <w:szCs w:val="20"/>
          <w:lang w:val="fi-FI"/>
        </w:rPr>
      </w:pPr>
      <w:r w:rsidRPr="02B14182" w:rsidR="02B14182">
        <w:rPr>
          <w:rFonts w:ascii="Arial" w:hAnsi="Arial" w:eastAsia="Arial" w:cs="Arial"/>
          <w:noProof w:val="0"/>
          <w:sz w:val="20"/>
          <w:szCs w:val="20"/>
          <w:lang w:val="fi-FI"/>
        </w:rPr>
        <w:t>Ammatillisen opinto-ohjaajankoulutuksen opiskelijavalinta perustuu valtakunnalliseen hakupisteytykseen, joka on samanlainen kaikissa haussa mukana olevissa opettajakorkeakouluissa. Opiskelijavalinnassa ei käytetä valintakoetta. Mukana olevat ammatilliset opettajakorkeakoulut ovat Haaga-Helia ammattikorkeakoulu, Hämeen ammattikorkeakoulu, Jyväskylän ammattikorkeakoulu ja Oulun ammattikorkeakoulu.</w:t>
      </w:r>
    </w:p>
    <w:p w:rsidRPr="00734463" w:rsidR="00E84304" w:rsidP="02B14182" w:rsidRDefault="00C22E45" w14:noSpellErr="1" w14:paraId="1371667D" w14:textId="4FCE2206">
      <w:pPr>
        <w:pStyle w:val="Normaali"/>
        <w:rPr>
          <w:rFonts w:ascii="Arial" w:hAnsi="Arial" w:eastAsia="Arial" w:cs="Arial"/>
          <w:noProof w:val="0"/>
          <w:sz w:val="20"/>
          <w:szCs w:val="20"/>
          <w:lang w:val="fi-FI"/>
        </w:rPr>
      </w:pPr>
    </w:p>
    <w:p w:rsidRPr="00734463" w:rsidR="00E84304" w:rsidP="02B14182" w:rsidRDefault="00C22E45" w14:noSpellErr="1" w14:paraId="1BD7F63E" w14:textId="6DE7D61D">
      <w:pPr>
        <w:rPr>
          <w:rFonts w:ascii="Arial" w:hAnsi="Arial" w:eastAsia="Arial" w:cs="Arial"/>
          <w:noProof w:val="0"/>
          <w:sz w:val="20"/>
          <w:szCs w:val="20"/>
          <w:lang w:val="fi-FI"/>
        </w:rPr>
      </w:pPr>
      <w:r w:rsidRPr="02B14182" w:rsidR="02B14182">
        <w:rPr>
          <w:rFonts w:ascii="Arial" w:hAnsi="Arial" w:eastAsia="Arial" w:cs="Arial"/>
          <w:noProof w:val="0"/>
          <w:sz w:val="20"/>
          <w:szCs w:val="20"/>
          <w:lang w:val="fi-FI"/>
        </w:rPr>
        <w:t>Tampereen ammattikorkeakoulu ei ole mukana ammatillisten opettajakorkeakoulujen opinto-ohjaajankoulutuksen yhteisessä haussa. Tampereen ammattikorkeakoulun haku järjestetään samaan aikaan ja siinä käytetään valintatapana valintakurssia hakupisteytyksen sijaan.</w:t>
      </w:r>
    </w:p>
    <w:p w:rsidRPr="00734463" w:rsidR="00E84304" w:rsidP="02B14182" w:rsidRDefault="00C22E45" w14:paraId="2A078FA6" w14:noSpellErr="1" w14:textId="644FBB48">
      <w:pPr>
        <w:pStyle w:val="Otsikko2"/>
        <w:spacing w:before="120" w:after="120"/>
        <w:rPr>
          <w:rFonts w:ascii="Arial" w:hAnsi="Arial" w:cs="Arial"/>
          <w:b w:val="1"/>
          <w:bCs w:val="1"/>
        </w:rPr>
      </w:pPr>
      <w:r>
        <w:br/>
      </w:r>
      <w:r w:rsidRPr="02B14182" w:rsidR="02B14182">
        <w:rPr>
          <w:rFonts w:ascii="Arial" w:hAnsi="Arial" w:cs="Arial"/>
          <w:b w:val="1"/>
          <w:bCs w:val="1"/>
        </w:rPr>
        <w:t>Hakukelpoisuus lyhyesti</w:t>
      </w:r>
    </w:p>
    <w:p w:rsidR="00E84304" w:rsidP="00E84304" w:rsidRDefault="00E84304" w14:paraId="2009B8B4" w14:textId="06A96ADE">
      <w:pPr>
        <w:rPr>
          <w:rFonts w:ascii="Arial" w:hAnsi="Arial" w:cs="Arial"/>
          <w:sz w:val="20"/>
          <w:szCs w:val="20"/>
        </w:rPr>
      </w:pPr>
      <w:r w:rsidRPr="003A4BC6">
        <w:rPr>
          <w:rFonts w:ascii="Arial" w:hAnsi="Arial" w:cs="Arial"/>
          <w:sz w:val="20"/>
          <w:szCs w:val="20"/>
        </w:rPr>
        <w:t>Hakijalla tulee olla ammatillisen koulutuksen ammatillisten tai yhteisten tutkinnon osien</w:t>
      </w:r>
      <w:r>
        <w:rPr>
          <w:rFonts w:ascii="Arial" w:hAnsi="Arial" w:cs="Arial"/>
          <w:sz w:val="20"/>
          <w:szCs w:val="20"/>
        </w:rPr>
        <w:t xml:space="preserve"> </w:t>
      </w:r>
      <w:r w:rsidRPr="003A4BC6">
        <w:rPr>
          <w:rFonts w:ascii="Arial" w:hAnsi="Arial" w:cs="Arial"/>
          <w:sz w:val="20"/>
          <w:szCs w:val="20"/>
        </w:rPr>
        <w:t>opettajan kelpoisuus (A</w:t>
      </w:r>
      <w:r>
        <w:rPr>
          <w:rFonts w:ascii="Arial" w:hAnsi="Arial" w:cs="Arial"/>
          <w:sz w:val="20"/>
          <w:szCs w:val="20"/>
        </w:rPr>
        <w:t>setus</w:t>
      </w:r>
      <w:r w:rsidRPr="003A4BC6">
        <w:rPr>
          <w:rFonts w:ascii="Arial" w:hAnsi="Arial" w:cs="Arial"/>
          <w:sz w:val="20"/>
          <w:szCs w:val="20"/>
        </w:rPr>
        <w:t xml:space="preserve"> 986/1998, </w:t>
      </w:r>
      <w:r w:rsidRPr="003A4BC6">
        <w:rPr>
          <w:rFonts w:ascii="Arial" w:hAnsi="Arial" w:cs="Arial"/>
          <w:iCs/>
          <w:sz w:val="20"/>
          <w:szCs w:val="20"/>
        </w:rPr>
        <w:t>§ 13, § 13 a, § 13 b,</w:t>
      </w:r>
      <w:r w:rsidRPr="003A4BC6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4BC6">
        <w:rPr>
          <w:rFonts w:ascii="Arial" w:hAnsi="Arial" w:cs="Arial"/>
          <w:sz w:val="20"/>
          <w:szCs w:val="20"/>
        </w:rPr>
        <w:t>§ 14, § 29).</w:t>
      </w:r>
    </w:p>
    <w:p w:rsidRPr="00734463" w:rsidR="00E84304" w:rsidP="00E84304" w:rsidRDefault="00E84304" w14:paraId="0720F2B9" w14:textId="0BFDDC57">
      <w:pPr>
        <w:pStyle w:val="Otsikko2"/>
        <w:rPr>
          <w:rFonts w:ascii="Arial" w:hAnsi="Arial" w:cs="Arial"/>
          <w:b/>
        </w:rPr>
      </w:pPr>
      <w:r w:rsidRPr="00734463">
        <w:rPr>
          <w:rFonts w:ascii="Arial" w:hAnsi="Arial" w:cs="Arial"/>
        </w:rPr>
        <w:br/>
      </w:r>
      <w:r w:rsidRPr="00734463">
        <w:rPr>
          <w:rFonts w:ascii="Arial" w:hAnsi="Arial" w:cs="Arial"/>
          <w:b/>
        </w:rPr>
        <w:t>Opiskelijavalinta hakupisteytyksen mukaan</w:t>
      </w:r>
    </w:p>
    <w:p w:rsidRPr="00146841" w:rsidR="00146841" w:rsidP="02B14182" w:rsidRDefault="00294167" w14:paraId="6ED7DEA1" w14:noSpellErr="1" w14:textId="7ACAD468">
      <w:pPr>
        <w:rPr>
          <w:rFonts w:ascii="Arial" w:hAnsi="Arial" w:cs="Arial"/>
        </w:rPr>
      </w:pPr>
      <w:r w:rsidRPr="02B14182" w:rsidR="02B14182">
        <w:rPr>
          <w:rFonts w:ascii="Arial" w:hAnsi="Arial" w:cs="Arial"/>
          <w:sz w:val="20"/>
          <w:szCs w:val="20"/>
        </w:rPr>
        <w:t xml:space="preserve">Opiskelijavalinta perustuu valtakunnalliseen hakupisteytykseen. Opiskelijat valitaan koulutukseen varatuille opiskelupaikoille hakupisteiden mukaisesti järjestyksessä. Pisteytettävien osa-alueiden kokonaispistemäärä on yhteensä enintään 24 pistettä. </w:t>
      </w:r>
      <w:r>
        <w:br/>
      </w:r>
    </w:p>
    <w:p w:rsidRPr="00734463" w:rsidR="00E84304" w:rsidP="00E84304" w:rsidRDefault="005E41DF" w14:paraId="3B4EB859" w14:textId="77777777">
      <w:pPr>
        <w:pStyle w:val="Otsikko2"/>
        <w:rPr>
          <w:rFonts w:ascii="Arial" w:hAnsi="Arial" w:cs="Arial"/>
          <w:b/>
        </w:rPr>
      </w:pPr>
      <w:r w:rsidRPr="00734463">
        <w:rPr>
          <w:rFonts w:ascii="Arial" w:hAnsi="Arial" w:cs="Arial"/>
          <w:b/>
        </w:rPr>
        <w:t>Hakemuksessa</w:t>
      </w:r>
      <w:r w:rsidRPr="00734463" w:rsidR="00934F21">
        <w:rPr>
          <w:rFonts w:ascii="Arial" w:hAnsi="Arial" w:cs="Arial"/>
          <w:b/>
        </w:rPr>
        <w:t xml:space="preserve"> pisteytettävät osa-alueet</w:t>
      </w:r>
    </w:p>
    <w:p w:rsidRPr="000334CF" w:rsidR="000334CF" w:rsidP="000334CF" w:rsidRDefault="00087149" w14:paraId="4E3FB25B" w14:textId="77777777">
      <w:pPr>
        <w:pStyle w:val="Otsikko2"/>
        <w:rPr>
          <w:rFonts w:ascii="Arial" w:hAnsi="Arial" w:cs="Arial"/>
        </w:rPr>
      </w:pPr>
      <w:r w:rsidRPr="00734463">
        <w:rPr>
          <w:rFonts w:ascii="Arial" w:hAnsi="Arial" w:cs="Arial"/>
          <w:b/>
        </w:rPr>
        <w:br/>
      </w:r>
      <w:r w:rsidRPr="000334CF" w:rsidR="000334CF">
        <w:rPr>
          <w:rFonts w:ascii="Arial" w:hAnsi="Arial" w:cs="Arial"/>
          <w:b/>
          <w:bCs/>
          <w:color w:val="000000" w:themeColor="text1"/>
          <w:sz w:val="24"/>
          <w:szCs w:val="24"/>
        </w:rPr>
        <w:t>Ohjauksen koulutus</w:t>
      </w:r>
      <w:r w:rsidRPr="000334CF" w:rsidR="000334CF">
        <w:br/>
      </w:r>
      <w:r w:rsidRPr="000334CF" w:rsidR="000334CF">
        <w:rPr>
          <w:rFonts w:ascii="Arial" w:hAnsi="Arial" w:cs="Arial"/>
          <w:color w:val="auto"/>
          <w:sz w:val="24"/>
          <w:szCs w:val="24"/>
        </w:rPr>
        <w:t xml:space="preserve">1.1.2013 </w:t>
      </w:r>
      <w:r w:rsidRPr="000334CF" w:rsidR="000334CF">
        <w:rPr>
          <w:rFonts w:ascii="Arial" w:hAnsi="Arial" w:cs="Arial"/>
          <w:color w:val="000000" w:themeColor="text1"/>
          <w:sz w:val="24"/>
          <w:szCs w:val="24"/>
        </w:rPr>
        <w:t>jälkeen suoritetut koulutukse</w:t>
      </w:r>
      <w:r w:rsidRPr="000334CF" w:rsidR="000334CF">
        <w:rPr>
          <w:rFonts w:ascii="Arial" w:hAnsi="Arial" w:cs="Arial"/>
          <w:color w:val="auto"/>
          <w:sz w:val="24"/>
          <w:szCs w:val="24"/>
        </w:rPr>
        <w:t>t tai opinnot,</w:t>
      </w:r>
      <w:r w:rsidRPr="000334CF" w:rsidR="000334CF">
        <w:rPr>
          <w:rFonts w:ascii="Arial" w:hAnsi="Arial" w:cs="Arial"/>
          <w:color w:val="000000" w:themeColor="text1"/>
          <w:sz w:val="24"/>
          <w:szCs w:val="24"/>
        </w:rPr>
        <w:t xml:space="preserve"> yhden koulutuksen laajuus vähintään 1 opintopiste, 1 osaamispiste tai 0,5 opintoviikkoa tai 27 tuntia</w:t>
      </w:r>
    </w:p>
    <w:p w:rsidRPr="000334CF" w:rsidR="000334CF" w:rsidP="000334CF" w:rsidRDefault="000334CF" w14:paraId="7CAA3176" w14:textId="77777777">
      <w:pPr>
        <w:keepNext/>
        <w:keepLines/>
        <w:spacing w:before="40"/>
        <w:outlineLvl w:val="2"/>
        <w:rPr>
          <w:rFonts w:ascii="Arial" w:hAnsi="Arial" w:cs="Arial" w:eastAsiaTheme="majorEastAsia"/>
          <w:color w:val="000000" w:themeColor="text1"/>
        </w:rPr>
      </w:pPr>
    </w:p>
    <w:tbl>
      <w:tblPr>
        <w:tblStyle w:val="TaulukkoRuudukko"/>
        <w:tblW w:w="6795" w:type="dxa"/>
        <w:tblLook w:val="04A0" w:firstRow="1" w:lastRow="0" w:firstColumn="1" w:lastColumn="0" w:noHBand="0" w:noVBand="1"/>
      </w:tblPr>
      <w:tblGrid>
        <w:gridCol w:w="4815"/>
        <w:gridCol w:w="1980"/>
      </w:tblGrid>
      <w:tr w:rsidRPr="000334CF" w:rsidR="000334CF" w:rsidTr="00F770AA" w14:paraId="5C80BA8D" w14:textId="77777777">
        <w:tc>
          <w:tcPr>
            <w:tcW w:w="4815" w:type="dxa"/>
          </w:tcPr>
          <w:p w:rsidRPr="000334CF" w:rsidR="000334CF" w:rsidP="000334CF" w:rsidRDefault="000334CF" w14:paraId="283864FE" w14:textId="77777777">
            <w:pPr>
              <w:keepNext/>
              <w:keepLines/>
              <w:spacing w:before="40"/>
              <w:outlineLvl w:val="2"/>
              <w:rPr>
                <w:rFonts w:ascii="Arial" w:hAnsi="Arial" w:cs="Arial" w:eastAsiaTheme="majorEastAsia"/>
                <w:color w:val="000000" w:themeColor="text1"/>
              </w:rPr>
            </w:pPr>
            <w:r w:rsidRPr="000334CF">
              <w:rPr>
                <w:rFonts w:ascii="Arial" w:hAnsi="Arial" w:cs="Arial" w:eastAsiaTheme="majorEastAsia"/>
                <w:color w:val="000000" w:themeColor="text1"/>
              </w:rPr>
              <w:t>Koulutusten</w:t>
            </w:r>
            <w:r w:rsidRPr="000334CF">
              <w:rPr>
                <w:rFonts w:ascii="Arial" w:hAnsi="Arial" w:cs="Arial" w:eastAsiaTheme="majorEastAsia"/>
              </w:rPr>
              <w:t xml:space="preserve"> tai </w:t>
            </w:r>
            <w:r w:rsidRPr="000334CF">
              <w:rPr>
                <w:rFonts w:ascii="Arial" w:hAnsi="Arial" w:cs="Arial" w:eastAsiaTheme="majorEastAsia"/>
                <w:color w:val="000000" w:themeColor="text1"/>
              </w:rPr>
              <w:t>opintojen laajuus yhteensä</w:t>
            </w:r>
          </w:p>
        </w:tc>
        <w:tc>
          <w:tcPr>
            <w:tcW w:w="1980" w:type="dxa"/>
          </w:tcPr>
          <w:p w:rsidRPr="000334CF" w:rsidR="000334CF" w:rsidP="000334CF" w:rsidRDefault="000334CF" w14:paraId="1687381F" w14:textId="77777777">
            <w:pPr>
              <w:keepNext/>
              <w:keepLines/>
              <w:spacing w:before="40"/>
              <w:outlineLvl w:val="2"/>
              <w:rPr>
                <w:rFonts w:ascii="Arial" w:hAnsi="Arial" w:cs="Arial" w:eastAsiaTheme="majorEastAsia"/>
              </w:rPr>
            </w:pPr>
            <w:r w:rsidRPr="000334CF">
              <w:rPr>
                <w:rFonts w:ascii="Arial" w:hAnsi="Arial" w:cs="Arial" w:eastAsiaTheme="majorEastAsia"/>
              </w:rPr>
              <w:t>Pisteet</w:t>
            </w:r>
          </w:p>
        </w:tc>
      </w:tr>
      <w:tr w:rsidRPr="000334CF" w:rsidR="000334CF" w:rsidTr="00F770AA" w14:paraId="669861DA" w14:textId="77777777">
        <w:tc>
          <w:tcPr>
            <w:tcW w:w="4815" w:type="dxa"/>
          </w:tcPr>
          <w:p w:rsidRPr="000334CF" w:rsidR="000334CF" w:rsidP="000334CF" w:rsidRDefault="000334CF" w14:paraId="5181A364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Alle 1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756609F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0334CF" w:rsidR="000334CF" w:rsidTr="00F770AA" w14:paraId="1C1398FB" w14:textId="77777777">
        <w:tc>
          <w:tcPr>
            <w:tcW w:w="4815" w:type="dxa"/>
          </w:tcPr>
          <w:p w:rsidRPr="000334CF" w:rsidR="000334CF" w:rsidP="000334CF" w:rsidRDefault="000334CF" w14:paraId="7EEED969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4CF">
              <w:rPr>
                <w:rFonts w:ascii="Arial" w:hAnsi="Arial" w:cs="Arial"/>
                <w:sz w:val="20"/>
                <w:szCs w:val="20"/>
              </w:rPr>
              <w:t>1 – 3</w:t>
            </w:r>
            <w:proofErr w:type="gramEnd"/>
            <w:r w:rsidRPr="000334CF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2C177C9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0334CF" w:rsidR="000334CF" w:rsidTr="00F770AA" w14:paraId="253C5E8E" w14:textId="77777777">
        <w:tc>
          <w:tcPr>
            <w:tcW w:w="4815" w:type="dxa"/>
          </w:tcPr>
          <w:p w:rsidRPr="000334CF" w:rsidR="000334CF" w:rsidP="000334CF" w:rsidRDefault="000334CF" w14:paraId="36E08CC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4CF">
              <w:rPr>
                <w:rFonts w:ascii="Arial" w:hAnsi="Arial" w:cs="Arial"/>
                <w:sz w:val="20"/>
                <w:szCs w:val="20"/>
              </w:rPr>
              <w:t>4 – 7</w:t>
            </w:r>
            <w:proofErr w:type="gramEnd"/>
            <w:r w:rsidRPr="000334CF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5F85A5F4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Pr="000334CF" w:rsidR="000334CF" w:rsidTr="00F770AA" w14:paraId="696CF550" w14:textId="77777777">
        <w:tc>
          <w:tcPr>
            <w:tcW w:w="4815" w:type="dxa"/>
          </w:tcPr>
          <w:p w:rsidRPr="000334CF" w:rsidR="000334CF" w:rsidP="000334CF" w:rsidRDefault="000334CF" w14:paraId="18042A0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4CF">
              <w:rPr>
                <w:rFonts w:ascii="Arial" w:hAnsi="Arial" w:cs="Arial"/>
                <w:sz w:val="20"/>
                <w:szCs w:val="20"/>
              </w:rPr>
              <w:t>8 – 11</w:t>
            </w:r>
            <w:proofErr w:type="gramEnd"/>
            <w:r w:rsidRPr="000334CF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72CE24F6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0334CF" w:rsidR="000334CF" w:rsidTr="00F770AA" w14:paraId="088C177C" w14:textId="77777777">
        <w:tc>
          <w:tcPr>
            <w:tcW w:w="4815" w:type="dxa"/>
          </w:tcPr>
          <w:p w:rsidRPr="000334CF" w:rsidR="000334CF" w:rsidP="000334CF" w:rsidRDefault="000334CF" w14:paraId="140BF953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4CF">
              <w:rPr>
                <w:rFonts w:ascii="Arial" w:hAnsi="Arial" w:cs="Arial"/>
                <w:sz w:val="20"/>
                <w:szCs w:val="20"/>
              </w:rPr>
              <w:t>12 – 15</w:t>
            </w:r>
            <w:proofErr w:type="gramEnd"/>
            <w:r w:rsidRPr="000334CF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2A6890EA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Pr="000334CF" w:rsidR="000334CF" w:rsidTr="00F770AA" w14:paraId="270B0A23" w14:textId="77777777">
        <w:tc>
          <w:tcPr>
            <w:tcW w:w="4815" w:type="dxa"/>
          </w:tcPr>
          <w:p w:rsidRPr="000334CF" w:rsidR="000334CF" w:rsidP="000334CF" w:rsidRDefault="000334CF" w14:paraId="016DA58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4CF">
              <w:rPr>
                <w:rFonts w:ascii="Arial" w:hAnsi="Arial" w:cs="Arial"/>
                <w:sz w:val="20"/>
                <w:szCs w:val="20"/>
              </w:rPr>
              <w:t>16 – 19</w:t>
            </w:r>
            <w:proofErr w:type="gramEnd"/>
            <w:r w:rsidRPr="000334CF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6674B9D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0334CF" w:rsidR="000334CF" w:rsidTr="00F770AA" w14:paraId="69E517E1" w14:textId="77777777">
        <w:tc>
          <w:tcPr>
            <w:tcW w:w="4815" w:type="dxa"/>
          </w:tcPr>
          <w:p w:rsidRPr="000334CF" w:rsidR="000334CF" w:rsidP="000334CF" w:rsidRDefault="000334CF" w14:paraId="6D909E2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4CF">
              <w:rPr>
                <w:rFonts w:ascii="Arial" w:hAnsi="Arial" w:cs="Arial"/>
                <w:sz w:val="20"/>
                <w:szCs w:val="20"/>
              </w:rPr>
              <w:t>20 – 23</w:t>
            </w:r>
            <w:proofErr w:type="gramEnd"/>
            <w:r w:rsidRPr="000334CF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60103C4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Pr="000334CF" w:rsidR="000334CF" w:rsidTr="00F770AA" w14:paraId="43C43521" w14:textId="77777777">
        <w:tc>
          <w:tcPr>
            <w:tcW w:w="4815" w:type="dxa"/>
          </w:tcPr>
          <w:p w:rsidRPr="000334CF" w:rsidR="000334CF" w:rsidP="000334CF" w:rsidRDefault="000334CF" w14:paraId="14D1F366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4CF">
              <w:rPr>
                <w:rFonts w:ascii="Arial" w:hAnsi="Arial" w:cs="Arial"/>
                <w:sz w:val="20"/>
                <w:szCs w:val="20"/>
              </w:rPr>
              <w:t>24 – 27</w:t>
            </w:r>
            <w:proofErr w:type="gramEnd"/>
            <w:r w:rsidRPr="000334CF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55734FA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0334CF" w:rsidR="000334CF" w:rsidTr="00F770AA" w14:paraId="6A627281" w14:textId="77777777">
        <w:tc>
          <w:tcPr>
            <w:tcW w:w="4815" w:type="dxa"/>
          </w:tcPr>
          <w:p w:rsidRPr="000334CF" w:rsidR="000334CF" w:rsidP="000334CF" w:rsidRDefault="000334CF" w14:paraId="5936FCF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34CF">
              <w:rPr>
                <w:rFonts w:ascii="Arial" w:hAnsi="Arial" w:cs="Arial"/>
                <w:sz w:val="20"/>
                <w:szCs w:val="20"/>
              </w:rPr>
              <w:t>28 – 31</w:t>
            </w:r>
            <w:proofErr w:type="gramEnd"/>
            <w:r w:rsidRPr="000334CF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:rsidRPr="000334CF" w:rsidR="000334CF" w:rsidP="000334CF" w:rsidRDefault="000334CF" w14:paraId="2D928E1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4,5 pistettä</w:t>
            </w:r>
          </w:p>
        </w:tc>
      </w:tr>
      <w:tr w:rsidRPr="000334CF" w:rsidR="000334CF" w:rsidTr="00F770AA" w14:paraId="7A271D1A" w14:textId="77777777">
        <w:tc>
          <w:tcPr>
            <w:tcW w:w="4815" w:type="dxa"/>
          </w:tcPr>
          <w:p w:rsidRPr="000334CF" w:rsidR="000334CF" w:rsidP="000334CF" w:rsidRDefault="000334CF" w14:paraId="5DCFB0C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32 opintopistettä tai enemmän</w:t>
            </w:r>
          </w:p>
        </w:tc>
        <w:tc>
          <w:tcPr>
            <w:tcW w:w="1980" w:type="dxa"/>
          </w:tcPr>
          <w:p w:rsidRPr="000334CF" w:rsidR="000334CF" w:rsidP="000334CF" w:rsidRDefault="000334CF" w14:paraId="03BCB98E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34CF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="000334CF" w:rsidP="007F444F" w:rsidRDefault="000334CF" w14:paraId="69AE6E22" w14:textId="77777777">
      <w:pPr>
        <w:pStyle w:val="Otsikko3"/>
        <w:rPr>
          <w:rFonts w:ascii="Arial" w:hAnsi="Arial" w:cs="Arial"/>
          <w:b/>
        </w:rPr>
      </w:pPr>
    </w:p>
    <w:p w:rsidRPr="00734463" w:rsidR="00E84304" w:rsidP="007F444F" w:rsidRDefault="00C90341" w14:paraId="17EB4D35" w14:textId="1DB2A69C">
      <w:pPr>
        <w:pStyle w:val="Otsikko3"/>
        <w:rPr>
          <w:rFonts w:ascii="Arial" w:hAnsi="Arial" w:cs="Arial"/>
          <w:b/>
        </w:rPr>
      </w:pPr>
      <w:r w:rsidRPr="00C90341">
        <w:rPr>
          <w:rFonts w:ascii="Arial" w:hAnsi="Arial" w:cs="Arial"/>
          <w:b/>
        </w:rPr>
        <w:t>Oppilaitoskokemus ammatillisesta oppilaitoksesta, ammattikorkeakoulusta ja/tai yliopistosta</w:t>
      </w:r>
      <w:r w:rsidRPr="00734463" w:rsidR="00E84304">
        <w:rPr>
          <w:rFonts w:ascii="Arial" w:hAnsi="Arial" w:cs="Arial"/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Pr="00734463" w:rsidR="00E84304" w:rsidTr="00E84304" w14:paraId="257C70BA" w14:textId="77777777">
        <w:tc>
          <w:tcPr>
            <w:tcW w:w="2830" w:type="dxa"/>
          </w:tcPr>
          <w:p w:rsidRPr="00734463" w:rsidR="00E84304" w:rsidP="007F444F" w:rsidRDefault="00E84304" w14:paraId="748E0F4C" w14:textId="6A0A1783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</w:tcPr>
          <w:p w:rsidRPr="00734463" w:rsidR="00E84304" w:rsidP="007F444F" w:rsidRDefault="00E84304" w14:paraId="08EDCA74" w14:textId="6D78DA28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Pisteet</w:t>
            </w:r>
          </w:p>
        </w:tc>
      </w:tr>
      <w:tr w:rsidRPr="00734463" w:rsidR="00E84304" w:rsidTr="00E84304" w14:paraId="1EDC2F09" w14:textId="77777777">
        <w:tc>
          <w:tcPr>
            <w:tcW w:w="2830" w:type="dxa"/>
          </w:tcPr>
          <w:p w:rsidRPr="00734463" w:rsidR="00E84304" w:rsidP="00405A64" w:rsidRDefault="00E84304" w14:paraId="31FD45F8" w14:textId="63E39CDD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alle 3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5C720FFC" w14:textId="2E05C64B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E84304" w:rsidTr="00E84304" w14:paraId="47CC0877" w14:textId="77777777">
        <w:tc>
          <w:tcPr>
            <w:tcW w:w="2830" w:type="dxa"/>
          </w:tcPr>
          <w:p w:rsidRPr="00734463" w:rsidR="00E84304" w:rsidP="00405A64" w:rsidRDefault="00E84304" w14:paraId="000522BF" w14:textId="2E94F653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3 – 6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6012AEE2" w14:textId="23BAA825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Pr="00734463" w:rsidR="00E84304" w:rsidTr="00E84304" w14:paraId="391996DC" w14:textId="77777777">
        <w:tc>
          <w:tcPr>
            <w:tcW w:w="2830" w:type="dxa"/>
          </w:tcPr>
          <w:p w:rsidRPr="00734463" w:rsidR="00E84304" w:rsidP="00405A64" w:rsidRDefault="00E84304" w14:paraId="796DA84D" w14:textId="4AD14CB0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6 – 12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7EDE8176" w14:textId="5A77CD15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734463" w:rsidR="00E84304" w:rsidTr="00E84304" w14:paraId="7D248F0A" w14:textId="77777777">
        <w:tc>
          <w:tcPr>
            <w:tcW w:w="2830" w:type="dxa"/>
          </w:tcPr>
          <w:p w:rsidRPr="00734463" w:rsidR="00E84304" w:rsidP="00405A64" w:rsidRDefault="00E84304" w14:paraId="25BD4DAA" w14:textId="410393F8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12 – 18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6A594121" w14:textId="415055CE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734463" w:rsidR="00E84304" w:rsidTr="00E84304" w14:paraId="1EFBE304" w14:textId="77777777">
        <w:tc>
          <w:tcPr>
            <w:tcW w:w="2830" w:type="dxa"/>
          </w:tcPr>
          <w:p w:rsidRPr="00734463" w:rsidR="00E84304" w:rsidP="00405A64" w:rsidRDefault="00E84304" w14:paraId="180CB8E9" w14:textId="41F888F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18 – 24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3B1E930B" w14:textId="76AB505B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734463" w:rsidR="00E84304" w:rsidTr="00E84304" w14:paraId="592A7CE4" w14:textId="77777777">
        <w:tc>
          <w:tcPr>
            <w:tcW w:w="2830" w:type="dxa"/>
          </w:tcPr>
          <w:p w:rsidRPr="00734463" w:rsidR="00E84304" w:rsidP="00405A64" w:rsidRDefault="00E84304" w14:paraId="5F9DF370" w14:textId="2536B11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24 – 30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4990F597" w14:textId="3E3486EA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E84304" w:rsidTr="00E84304" w14:paraId="673AA24A" w14:textId="77777777">
        <w:trPr>
          <w:trHeight w:val="58"/>
        </w:trPr>
        <w:tc>
          <w:tcPr>
            <w:tcW w:w="2830" w:type="dxa"/>
          </w:tcPr>
          <w:p w:rsidRPr="00C22E45" w:rsidR="00E84304" w:rsidP="00405A64" w:rsidRDefault="00E84304" w14:paraId="1C5CD81B" w14:textId="4F70E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</w:tcPr>
          <w:p w:rsidRPr="00C22E45" w:rsidR="00E84304" w:rsidP="00405A64" w:rsidRDefault="00E84304" w14:paraId="30DB46DF" w14:textId="38D282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Pr="00734463" w:rsidR="000E29EB" w:rsidP="007F444F" w:rsidRDefault="00934F21" w14:paraId="71DE508C" w14:textId="0BDF90C1">
      <w:pPr>
        <w:pStyle w:val="Otsikko3"/>
        <w:rPr>
          <w:rFonts w:ascii="Arial" w:hAnsi="Arial" w:cs="Arial"/>
        </w:rPr>
      </w:pPr>
      <w:r w:rsidRPr="00734463">
        <w:rPr>
          <w:rFonts w:ascii="Arial" w:hAnsi="Arial" w:cs="Arial"/>
        </w:rPr>
        <w:br/>
      </w:r>
      <w:r w:rsidRPr="00734463" w:rsidR="00E84304">
        <w:rPr>
          <w:rFonts w:ascii="Arial" w:hAnsi="Arial" w:cs="Arial"/>
          <w:b/>
        </w:rPr>
        <w:t>Opinto-ohjauksen kokemus oppilaitoksesta</w:t>
      </w:r>
      <w:r w:rsidRPr="00734463" w:rsidR="00E84304">
        <w:rPr>
          <w:rFonts w:ascii="Arial" w:hAnsi="Arial" w:cs="Arial"/>
        </w:rPr>
        <w:br/>
      </w:r>
      <w:r w:rsidRPr="00734463" w:rsidR="00E84304">
        <w:rPr>
          <w:rFonts w:ascii="Arial" w:hAnsi="Arial" w:cs="Arial"/>
        </w:rPr>
        <w:t>Opinto-ohjaajan nimikkeellä toimineet ja/tai työsuunnitelmassa eritellyt opinto-ohjauksen tunnit</w:t>
      </w:r>
      <w:r w:rsidRPr="00734463" w:rsidR="00E84304">
        <w:rPr>
          <w:rFonts w:ascii="Arial" w:hAnsi="Arial" w:cs="Arial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Pr="00734463" w:rsidR="00E84304" w:rsidTr="0077608F" w14:paraId="1260508C" w14:textId="77777777">
        <w:tc>
          <w:tcPr>
            <w:tcW w:w="2830" w:type="dxa"/>
          </w:tcPr>
          <w:p w:rsidRPr="00734463" w:rsidR="00E84304" w:rsidP="007F444F" w:rsidRDefault="00E84304" w14:paraId="5E86C344" w14:textId="77777777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</w:tcPr>
          <w:p w:rsidRPr="00734463" w:rsidR="00E84304" w:rsidP="007F444F" w:rsidRDefault="00E84304" w14:paraId="72FDEC54" w14:textId="77777777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Pisteet</w:t>
            </w:r>
          </w:p>
        </w:tc>
      </w:tr>
      <w:tr w:rsidRPr="00734463" w:rsidR="00E84304" w:rsidTr="0077608F" w14:paraId="3D3E5718" w14:textId="77777777">
        <w:tc>
          <w:tcPr>
            <w:tcW w:w="2830" w:type="dxa"/>
          </w:tcPr>
          <w:p w:rsidRPr="00734463" w:rsidR="00E84304" w:rsidP="00405A64" w:rsidRDefault="00E84304" w14:paraId="13FED26B" w14:textId="7777777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alle 3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31DB1842" w14:textId="1A7A79AC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0</w:t>
            </w:r>
            <w:r w:rsidRPr="00C22E45" w:rsidR="00C22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E45">
              <w:rPr>
                <w:rFonts w:ascii="Arial" w:hAnsi="Arial" w:cs="Arial"/>
                <w:sz w:val="20"/>
                <w:szCs w:val="20"/>
              </w:rPr>
              <w:t>pistettä</w:t>
            </w:r>
          </w:p>
        </w:tc>
      </w:tr>
      <w:tr w:rsidRPr="00734463" w:rsidR="00E84304" w:rsidTr="0077608F" w14:paraId="737B5D8C" w14:textId="77777777">
        <w:tc>
          <w:tcPr>
            <w:tcW w:w="2830" w:type="dxa"/>
          </w:tcPr>
          <w:p w:rsidRPr="00734463" w:rsidR="00E84304" w:rsidP="00405A64" w:rsidRDefault="00E84304" w14:paraId="1BA019A0" w14:textId="2D1E4EE3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22E45" w:rsidR="002942ED">
              <w:rPr>
                <w:rFonts w:ascii="Arial" w:hAnsi="Arial" w:cs="Arial"/>
                <w:sz w:val="20"/>
                <w:szCs w:val="20"/>
              </w:rPr>
              <w:t>–</w:t>
            </w:r>
            <w:r w:rsidRPr="00C22E45">
              <w:rPr>
                <w:rFonts w:ascii="Arial" w:hAnsi="Arial" w:cs="Arial"/>
                <w:sz w:val="20"/>
                <w:szCs w:val="20"/>
              </w:rPr>
              <w:t xml:space="preserve"> 6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C22E45" w14:paraId="6803C3CC" w14:textId="086C6D0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Pr="00734463" w:rsidR="00E84304" w:rsidTr="0077608F" w14:paraId="09027A34" w14:textId="77777777">
        <w:tc>
          <w:tcPr>
            <w:tcW w:w="2830" w:type="dxa"/>
          </w:tcPr>
          <w:p w:rsidRPr="00734463" w:rsidR="00E84304" w:rsidP="00405A64" w:rsidRDefault="00E84304" w14:paraId="5EC0A809" w14:textId="7777777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lastRenderedPageBreak/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6 – 12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C22E45" w14:paraId="1FFB5BEE" w14:textId="6419B18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734463" w:rsidR="00E84304" w:rsidTr="0077608F" w14:paraId="39E8502E" w14:textId="77777777">
        <w:tc>
          <w:tcPr>
            <w:tcW w:w="2830" w:type="dxa"/>
          </w:tcPr>
          <w:p w:rsidRPr="00734463" w:rsidR="00E84304" w:rsidP="00405A64" w:rsidRDefault="00E84304" w14:paraId="3F16CDF8" w14:textId="7777777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12 – 18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68E87BF5" w14:textId="7777777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734463" w:rsidR="00E84304" w:rsidTr="0077608F" w14:paraId="779B8705" w14:textId="77777777">
        <w:tc>
          <w:tcPr>
            <w:tcW w:w="2830" w:type="dxa"/>
          </w:tcPr>
          <w:p w:rsidRPr="00734463" w:rsidR="00E84304" w:rsidP="00405A64" w:rsidRDefault="00E84304" w14:paraId="2058B6F3" w14:textId="7777777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18 – 24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066F51A3" w14:textId="7777777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734463" w:rsidR="00E84304" w:rsidTr="0077608F" w14:paraId="224745E2" w14:textId="77777777">
        <w:tc>
          <w:tcPr>
            <w:tcW w:w="2830" w:type="dxa"/>
          </w:tcPr>
          <w:p w:rsidRPr="00734463" w:rsidR="00E84304" w:rsidP="00405A64" w:rsidRDefault="00E84304" w14:paraId="2497BC7C" w14:textId="7777777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24 – 30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:rsidRPr="00734463" w:rsidR="00E84304" w:rsidP="00405A64" w:rsidRDefault="00E84304" w14:paraId="6C26A9A6" w14:textId="77777777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E84304" w:rsidTr="0077608F" w14:paraId="2282B828" w14:textId="77777777">
        <w:trPr>
          <w:trHeight w:val="58"/>
        </w:trPr>
        <w:tc>
          <w:tcPr>
            <w:tcW w:w="2830" w:type="dxa"/>
          </w:tcPr>
          <w:p w:rsidRPr="00C22E45" w:rsidR="00E84304" w:rsidP="00405A64" w:rsidRDefault="00E84304" w14:paraId="2350BD4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</w:tcPr>
          <w:p w:rsidRPr="00C22E45" w:rsidR="00E84304" w:rsidP="00405A64" w:rsidRDefault="00E84304" w14:paraId="6B792B65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Pr="00734463" w:rsidR="007D75E6" w:rsidP="00E84304" w:rsidRDefault="007D75E6" w14:paraId="1F2D3D29" w14:textId="77777777">
      <w:pPr>
        <w:rPr>
          <w:rFonts w:ascii="Arial" w:hAnsi="Arial" w:cs="Arial"/>
        </w:rPr>
      </w:pPr>
    </w:p>
    <w:p w:rsidRPr="00734463" w:rsidR="00405A64" w:rsidP="02B14182" w:rsidRDefault="39ADF837" w14:paraId="4A30D7F5" w14:textId="74D4135E" w14:noSpellErr="1">
      <w:pPr>
        <w:pStyle w:val="Otsikko3"/>
        <w:rPr>
          <w:rFonts w:ascii="Arial" w:hAnsi="Arial" w:cs="Arial"/>
          <w:b w:val="1"/>
          <w:bCs w:val="1"/>
        </w:rPr>
      </w:pPr>
      <w:r w:rsidRPr="02B14182" w:rsidR="02B14182">
        <w:rPr>
          <w:rFonts w:ascii="Arial" w:hAnsi="Arial" w:cs="Arial"/>
          <w:b w:val="1"/>
          <w:bCs w:val="1"/>
        </w:rPr>
        <w:t xml:space="preserve">Opinto-ohjauksen kokemus ammatillisesta oppilaitoksesta, ammattikorkeakoulusta ja/tai yliopistosta </w:t>
      </w:r>
      <w:r w:rsidRPr="02B14182" w:rsidR="02B14182">
        <w:rPr>
          <w:rFonts w:ascii="Arial" w:hAnsi="Arial" w:cs="Arial"/>
          <w:b w:val="1"/>
          <w:bCs w:val="1"/>
          <w:color w:val="auto"/>
        </w:rPr>
        <w:t>1.1.202</w:t>
      </w:r>
      <w:r w:rsidRPr="02B14182" w:rsidR="02B14182">
        <w:rPr>
          <w:rFonts w:ascii="Arial" w:hAnsi="Arial" w:cs="Arial"/>
          <w:b w:val="1"/>
          <w:bCs w:val="1"/>
          <w:color w:val="auto"/>
        </w:rPr>
        <w:t>1</w:t>
      </w:r>
      <w:r w:rsidRPr="02B14182" w:rsidR="02B14182">
        <w:rPr>
          <w:rFonts w:ascii="Arial" w:hAnsi="Arial" w:cs="Arial"/>
          <w:b w:val="1"/>
          <w:bCs w:val="1"/>
          <w:color w:val="FF0000"/>
        </w:rPr>
        <w:t xml:space="preserve"> </w:t>
      </w:r>
      <w:r w:rsidRPr="02B14182" w:rsidR="02B14182">
        <w:rPr>
          <w:rFonts w:ascii="Arial" w:hAnsi="Arial" w:cs="Arial"/>
          <w:b w:val="1"/>
          <w:bCs w:val="1"/>
          <w:color w:val="auto"/>
        </w:rPr>
        <w:t>jälkeen</w:t>
      </w:r>
    </w:p>
    <w:p w:rsidRPr="00734463" w:rsidR="0022346B" w:rsidP="0022346B" w:rsidRDefault="0022346B" w14:paraId="031BD18D" w14:textId="77777777">
      <w:pPr>
        <w:rPr>
          <w:rFonts w:ascii="Arial" w:hAnsi="Arial" w:cs="Arial"/>
        </w:rPr>
      </w:pPr>
    </w:p>
    <w:tbl>
      <w:tblPr>
        <w:tblStyle w:val="TaulukkoRuudukko"/>
        <w:tblW w:w="7148" w:type="dxa"/>
        <w:tblLook w:val="04A0" w:firstRow="1" w:lastRow="0" w:firstColumn="1" w:lastColumn="0" w:noHBand="0" w:noVBand="1"/>
      </w:tblPr>
      <w:tblGrid>
        <w:gridCol w:w="5228"/>
        <w:gridCol w:w="1920"/>
      </w:tblGrid>
      <w:tr w:rsidRPr="00734463" w:rsidR="00C22E45" w:rsidTr="3F6440A2" w14:paraId="294618FB" w14:textId="77777777">
        <w:tc>
          <w:tcPr>
            <w:tcW w:w="5228" w:type="dxa"/>
          </w:tcPr>
          <w:p w:rsidRPr="00734463" w:rsidR="00C22E45" w:rsidP="007F444F" w:rsidRDefault="00C22E45" w14:paraId="75D9CCEB" w14:textId="7C9F3FE3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Kokemuksen kesto</w:t>
            </w:r>
          </w:p>
        </w:tc>
        <w:tc>
          <w:tcPr>
            <w:tcW w:w="1920" w:type="dxa"/>
          </w:tcPr>
          <w:p w:rsidRPr="00734463" w:rsidR="00C22E45" w:rsidP="007F444F" w:rsidRDefault="00C22E45" w14:paraId="3F974530" w14:textId="4F4A4AD5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Pisteet</w:t>
            </w:r>
          </w:p>
        </w:tc>
      </w:tr>
      <w:tr w:rsidRPr="00734463" w:rsidR="00C22E45" w:rsidTr="3F6440A2" w14:paraId="0719916C" w14:textId="77777777">
        <w:tc>
          <w:tcPr>
            <w:tcW w:w="5228" w:type="dxa"/>
          </w:tcPr>
          <w:p w:rsidRPr="00734463" w:rsidR="00C22E45" w:rsidP="3F6440A2" w:rsidRDefault="3F6440A2" w14:paraId="67344267" w14:textId="7610689D">
            <w:pPr>
              <w:spacing w:line="276" w:lineRule="auto"/>
              <w:rPr>
                <w:rFonts w:ascii="Arial" w:hAnsi="Arial" w:cs="Arial"/>
              </w:rPr>
            </w:pPr>
            <w:r w:rsidRPr="3F6440A2">
              <w:rPr>
                <w:rFonts w:ascii="Arial" w:hAnsi="Arial" w:cs="Arial"/>
                <w:sz w:val="20"/>
                <w:szCs w:val="20"/>
              </w:rPr>
              <w:t>Ei lainkaan tai alle viisi kuukautta opinto-ohjauksen kokemusta ammatillisesta oppilaitoksesta, ammattikorkeakoulusta ja/tai yliopistosta.</w:t>
            </w:r>
          </w:p>
        </w:tc>
        <w:tc>
          <w:tcPr>
            <w:tcW w:w="1920" w:type="dxa"/>
          </w:tcPr>
          <w:p w:rsidRPr="00734463" w:rsidR="00C22E45" w:rsidP="3F6440A2" w:rsidRDefault="3F6440A2" w14:paraId="5AE46593" w14:textId="6CB01DEA">
            <w:pPr>
              <w:spacing w:line="276" w:lineRule="auto"/>
              <w:rPr>
                <w:rFonts w:ascii="Arial" w:hAnsi="Arial" w:cs="Arial"/>
              </w:rPr>
            </w:pPr>
            <w:r w:rsidRPr="3F6440A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C22E45" w:rsidTr="3F6440A2" w14:paraId="7C0A7810" w14:textId="77777777">
        <w:tc>
          <w:tcPr>
            <w:tcW w:w="5228" w:type="dxa"/>
          </w:tcPr>
          <w:p w:rsidRPr="00734463" w:rsidR="00C22E45" w:rsidP="3F6440A2" w:rsidRDefault="3F6440A2" w14:paraId="01392729" w14:textId="36DAF924">
            <w:pPr>
              <w:spacing w:line="276" w:lineRule="auto"/>
              <w:rPr>
                <w:rFonts w:ascii="Arial" w:hAnsi="Arial" w:cs="Arial"/>
              </w:rPr>
            </w:pPr>
            <w:r w:rsidRPr="3F6440A2">
              <w:rPr>
                <w:rFonts w:ascii="Arial" w:hAnsi="Arial" w:cs="Arial"/>
                <w:sz w:val="20"/>
                <w:szCs w:val="20"/>
              </w:rPr>
              <w:t>Vähintään 5 kuukautta opinto-ohjauksen kokemusta ammatillisesta oppilaitoksesta, ammattikorkeakoulusta ja/tai yliopistosta.</w:t>
            </w:r>
          </w:p>
        </w:tc>
        <w:tc>
          <w:tcPr>
            <w:tcW w:w="1920" w:type="dxa"/>
          </w:tcPr>
          <w:p w:rsidRPr="00734463" w:rsidR="00C22E45" w:rsidP="3F6440A2" w:rsidRDefault="3F6440A2" w14:paraId="089FF86F" w14:textId="0654AABF">
            <w:pPr>
              <w:spacing w:line="276" w:lineRule="auto"/>
              <w:rPr>
                <w:rFonts w:ascii="Arial" w:hAnsi="Arial" w:cs="Arial"/>
              </w:rPr>
            </w:pPr>
            <w:r w:rsidRPr="3F6440A2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="00205F23" w:rsidP="00C22E45" w:rsidRDefault="00205F23" w14:paraId="5B2EFED3" w14:textId="77777777">
      <w:pPr>
        <w:pStyle w:val="Otsikko3"/>
        <w:rPr>
          <w:rFonts w:ascii="Arial" w:hAnsi="Arial" w:cs="Arial"/>
          <w:b/>
          <w:bCs/>
        </w:rPr>
      </w:pPr>
    </w:p>
    <w:p w:rsidRPr="00734463" w:rsidR="007F2BEA" w:rsidP="00C22E45" w:rsidRDefault="00C22E45" w14:paraId="01B41E57" w14:textId="03291C4A">
      <w:pPr>
        <w:pStyle w:val="Otsikko3"/>
        <w:rPr>
          <w:rFonts w:ascii="Arial" w:hAnsi="Arial" w:cs="Arial"/>
          <w:b/>
        </w:rPr>
      </w:pPr>
      <w:r w:rsidRPr="00734463">
        <w:rPr>
          <w:rFonts w:ascii="Arial" w:hAnsi="Arial" w:cs="Arial"/>
          <w:b/>
        </w:rPr>
        <w:t>Muun ohjaustyön kokemus</w:t>
      </w:r>
    </w:p>
    <w:p w:rsidRPr="00734463" w:rsidR="00C22E45" w:rsidP="00C22E45" w:rsidRDefault="00B17052" w14:paraId="58ED5569" w14:textId="2359E7BD">
      <w:pPr>
        <w:pStyle w:val="Otsikko3"/>
        <w:rPr>
          <w:rFonts w:ascii="Arial" w:hAnsi="Arial" w:cs="Arial"/>
        </w:rPr>
      </w:pPr>
      <w:r w:rsidRPr="004C0BC5">
        <w:rPr>
          <w:rFonts w:ascii="Arial" w:hAnsi="Arial" w:cs="Arial"/>
          <w:color w:val="auto"/>
        </w:rPr>
        <w:t>Perusopetu</w:t>
      </w:r>
      <w:r w:rsidRPr="004C0BC5" w:rsidR="00D400DC">
        <w:rPr>
          <w:rFonts w:ascii="Arial" w:hAnsi="Arial" w:cs="Arial"/>
          <w:color w:val="auto"/>
        </w:rPr>
        <w:t>s</w:t>
      </w:r>
      <w:r w:rsidRPr="004C0BC5">
        <w:rPr>
          <w:rFonts w:ascii="Arial" w:hAnsi="Arial" w:cs="Arial"/>
          <w:color w:val="auto"/>
        </w:rPr>
        <w:t xml:space="preserve">iän </w:t>
      </w:r>
      <w:r w:rsidRPr="004C0BC5" w:rsidR="00D400DC">
        <w:rPr>
          <w:rFonts w:ascii="Arial" w:hAnsi="Arial" w:cs="Arial"/>
          <w:color w:val="auto"/>
        </w:rPr>
        <w:t>ylittäneiden</w:t>
      </w:r>
      <w:r w:rsidRPr="00734463" w:rsidR="00C22E45">
        <w:rPr>
          <w:rFonts w:ascii="Arial" w:hAnsi="Arial" w:cs="Arial"/>
        </w:rPr>
        <w:t xml:space="preserve"> parissa tehty ohjaustyö muualla kuin oppilaitoksessa</w:t>
      </w:r>
    </w:p>
    <w:p w:rsidRPr="00734463" w:rsidR="0055288E" w:rsidP="007F2BEA" w:rsidRDefault="0055288E" w14:paraId="591BA9AD" w14:textId="77777777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Pr="00734463" w:rsidR="00C22E45" w:rsidTr="00C22E45" w14:paraId="0483A6C9" w14:textId="77777777">
        <w:trPr>
          <w:trHeight w:val="352"/>
        </w:trPr>
        <w:tc>
          <w:tcPr>
            <w:tcW w:w="2879" w:type="dxa"/>
          </w:tcPr>
          <w:p w:rsidRPr="00734463" w:rsidR="00C22E45" w:rsidP="007F444F" w:rsidRDefault="00C22E45" w14:paraId="2F09B6A9" w14:textId="34148953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Kokemuksen kesto</w:t>
            </w:r>
          </w:p>
        </w:tc>
        <w:tc>
          <w:tcPr>
            <w:tcW w:w="1821" w:type="dxa"/>
          </w:tcPr>
          <w:p w:rsidRPr="00734463" w:rsidR="00C22E45" w:rsidP="007F444F" w:rsidRDefault="00C22E45" w14:paraId="22B13D26" w14:textId="24562CDC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Pisteet</w:t>
            </w:r>
          </w:p>
        </w:tc>
      </w:tr>
      <w:tr w:rsidRPr="00734463" w:rsidR="00C22E45" w:rsidTr="00C22E45" w14:paraId="554F6598" w14:textId="77777777">
        <w:trPr>
          <w:trHeight w:val="246"/>
        </w:trPr>
        <w:tc>
          <w:tcPr>
            <w:tcW w:w="2879" w:type="dxa"/>
          </w:tcPr>
          <w:p w:rsidRPr="00C22E45" w:rsidR="00C22E45" w:rsidP="00405A64" w:rsidRDefault="00C22E45" w14:paraId="7E0984C9" w14:textId="08107D7D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Alle 6 kuukautta</w:t>
            </w:r>
          </w:p>
        </w:tc>
        <w:tc>
          <w:tcPr>
            <w:tcW w:w="1821" w:type="dxa"/>
          </w:tcPr>
          <w:p w:rsidRPr="00C22E45" w:rsidR="00C22E45" w:rsidP="00405A64" w:rsidRDefault="00C22E45" w14:paraId="4E37FF71" w14:textId="365363F8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0 pistettä</w:t>
            </w:r>
          </w:p>
        </w:tc>
      </w:tr>
      <w:tr w:rsidRPr="00734463" w:rsidR="00C22E45" w:rsidTr="00C22E45" w14:paraId="717649AC" w14:textId="77777777">
        <w:trPr>
          <w:trHeight w:val="258"/>
        </w:trPr>
        <w:tc>
          <w:tcPr>
            <w:tcW w:w="2879" w:type="dxa"/>
          </w:tcPr>
          <w:p w:rsidRPr="00C22E45" w:rsidR="00C22E45" w:rsidP="00405A64" w:rsidRDefault="00C22E45" w14:paraId="626D8937" w14:textId="1ADEA175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proofErr w:type="gramStart"/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 xml:space="preserve">6 </w:t>
            </w:r>
            <w:r w:rsidRPr="00C22E45" w:rsidR="0031505B">
              <w:rPr>
                <w:rFonts w:ascii="Arial" w:hAnsi="Arial" w:cs="Arial" w:eastAsiaTheme="majorEastAsia"/>
                <w:sz w:val="20"/>
                <w:szCs w:val="20"/>
              </w:rPr>
              <w:t>–</w:t>
            </w:r>
            <w:r w:rsidR="0031505B">
              <w:rPr>
                <w:rFonts w:ascii="Arial" w:hAnsi="Arial" w:cs="Arial" w:eastAsiaTheme="majorEastAsia"/>
                <w:sz w:val="20"/>
                <w:szCs w:val="20"/>
              </w:rPr>
              <w:t xml:space="preserve"> </w:t>
            </w: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12</w:t>
            </w:r>
            <w:proofErr w:type="gramEnd"/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22E45" w:rsidR="00C22E45" w:rsidP="00405A64" w:rsidRDefault="00C22E45" w14:paraId="1F35E3F1" w14:textId="7E69B87A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1 piste</w:t>
            </w:r>
          </w:p>
        </w:tc>
      </w:tr>
      <w:tr w:rsidRPr="00734463" w:rsidR="00C22E45" w:rsidTr="00C22E45" w14:paraId="70160032" w14:textId="77777777">
        <w:trPr>
          <w:trHeight w:val="258"/>
        </w:trPr>
        <w:tc>
          <w:tcPr>
            <w:tcW w:w="2879" w:type="dxa"/>
          </w:tcPr>
          <w:p w:rsidRPr="00C22E45" w:rsidR="00C22E45" w:rsidP="00405A64" w:rsidRDefault="00C22E45" w14:paraId="61F5435E" w14:textId="4F9C8CD7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12 – 18</w:t>
            </w:r>
            <w:proofErr w:type="gramEnd"/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22E45" w:rsidR="00C22E45" w:rsidP="00405A64" w:rsidRDefault="00C22E45" w14:paraId="19265EF8" w14:textId="301D9ED5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2 pistettä</w:t>
            </w:r>
          </w:p>
        </w:tc>
      </w:tr>
      <w:tr w:rsidRPr="00734463" w:rsidR="00C22E45" w:rsidTr="00C22E45" w14:paraId="6E542432" w14:textId="77777777">
        <w:trPr>
          <w:trHeight w:val="258"/>
        </w:trPr>
        <w:tc>
          <w:tcPr>
            <w:tcW w:w="2879" w:type="dxa"/>
          </w:tcPr>
          <w:p w:rsidRPr="00C22E45" w:rsidR="00C22E45" w:rsidP="00405A64" w:rsidRDefault="00C22E45" w14:paraId="17126F89" w14:textId="711E5F9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18 – 24</w:t>
            </w:r>
            <w:proofErr w:type="gramEnd"/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22E45" w:rsidR="00C22E45" w:rsidP="00405A64" w:rsidRDefault="00C22E45" w14:paraId="394D8781" w14:textId="663847D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3 pistettä</w:t>
            </w:r>
          </w:p>
        </w:tc>
      </w:tr>
      <w:tr w:rsidRPr="00734463" w:rsidR="00C22E45" w:rsidTr="00C22E45" w14:paraId="17B7F1CC" w14:textId="77777777">
        <w:trPr>
          <w:trHeight w:val="258"/>
        </w:trPr>
        <w:tc>
          <w:tcPr>
            <w:tcW w:w="2879" w:type="dxa"/>
          </w:tcPr>
          <w:p w:rsidRPr="00C22E45" w:rsidR="00C22E45" w:rsidP="00405A64" w:rsidRDefault="00C22E45" w14:paraId="2CFD852E" w14:textId="4937475D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yli 24 kuukautta</w:t>
            </w:r>
          </w:p>
        </w:tc>
        <w:tc>
          <w:tcPr>
            <w:tcW w:w="1821" w:type="dxa"/>
          </w:tcPr>
          <w:p w:rsidRPr="00C22E45" w:rsidR="00C22E45" w:rsidP="00405A64" w:rsidRDefault="00C22E45" w14:paraId="14EB08A9" w14:textId="5C84146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22E45">
              <w:rPr>
                <w:rFonts w:ascii="Arial" w:hAnsi="Arial" w:cs="Arial" w:eastAsiaTheme="majorEastAsia"/>
                <w:sz w:val="20"/>
                <w:szCs w:val="20"/>
              </w:rPr>
              <w:t>4 pistettä</w:t>
            </w:r>
          </w:p>
        </w:tc>
      </w:tr>
    </w:tbl>
    <w:p w:rsidRPr="00734463" w:rsidR="0055288E" w:rsidP="007F2BEA" w:rsidRDefault="0055288E" w14:paraId="34E11C4E" w14:textId="1955B562">
      <w:pPr>
        <w:rPr>
          <w:rFonts w:ascii="Arial" w:hAnsi="Arial" w:cs="Arial"/>
        </w:rPr>
      </w:pPr>
    </w:p>
    <w:p w:rsidRPr="00734463" w:rsidR="0007621B" w:rsidRDefault="0007621B" w14:paraId="287B963E" w14:textId="77777777">
      <w:pPr>
        <w:rPr>
          <w:rFonts w:ascii="Arial" w:hAnsi="Arial" w:cs="Arial"/>
        </w:rPr>
      </w:pPr>
    </w:p>
    <w:p w:rsidRPr="00734463" w:rsidR="007F444F" w:rsidP="00687812" w:rsidRDefault="007F444F" w14:paraId="5494531F" w14:textId="15A80BA6">
      <w:pPr>
        <w:pStyle w:val="Otsikko2"/>
        <w:rPr>
          <w:rFonts w:ascii="Arial" w:hAnsi="Arial" w:cs="Arial"/>
          <w:b/>
        </w:rPr>
      </w:pPr>
      <w:r w:rsidRPr="00734463">
        <w:rPr>
          <w:rFonts w:ascii="Arial" w:hAnsi="Arial" w:cs="Arial"/>
          <w:b/>
        </w:rPr>
        <w:t>Valintajärjestys tasapistetilanteissa</w:t>
      </w:r>
      <w:r w:rsidRPr="00734463">
        <w:rPr>
          <w:rFonts w:ascii="Arial" w:hAnsi="Arial" w:cs="Arial"/>
          <w:b/>
        </w:rPr>
        <w:br/>
      </w:r>
    </w:p>
    <w:p w:rsidRPr="006D0B11" w:rsidR="006D0B11" w:rsidP="00176551" w:rsidRDefault="006D0B11" w14:paraId="3792AF6F" w14:textId="456F2968">
      <w:p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Hakijat sijoitetaan tasapistetilanteessa valintajärjestykseen seuraavien opettajakorkeakoulujen yhteisesti sopimien painotusten mukaisesti:</w:t>
      </w:r>
    </w:p>
    <w:p w:rsidRPr="006D0B11" w:rsidR="006D0B11" w:rsidP="00176551" w:rsidRDefault="006D0B11" w14:paraId="11611815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6D0B11" w:rsidR="006D0B11" w:rsidP="00176551" w:rsidRDefault="006D0B11" w14:paraId="54E5A08A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Ensisijainen hakukohde</w:t>
      </w:r>
    </w:p>
    <w:p w:rsidRPr="006E0EA2" w:rsidR="006E0EA2" w:rsidP="02B14182" w:rsidRDefault="006E0EA2" w14:paraId="633D88EE" w14:textId="0122C186" w14:noSpellErr="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2B14182" w:rsidR="02B14182">
        <w:rPr>
          <w:rFonts w:ascii="Arial" w:hAnsi="Arial" w:cs="Arial"/>
          <w:sz w:val="20"/>
          <w:szCs w:val="20"/>
        </w:rPr>
        <w:t xml:space="preserve">Opinto-ohjauksen kokemus ammatillisesta oppilaitoksesta, ammattikorkeakoulusta ja/tai yliopistosta </w:t>
      </w:r>
      <w:r w:rsidRPr="02B14182" w:rsidR="02B14182">
        <w:rPr>
          <w:rFonts w:ascii="Arial" w:hAnsi="Arial" w:cs="Arial"/>
          <w:color w:val="auto"/>
          <w:sz w:val="20"/>
          <w:szCs w:val="20"/>
        </w:rPr>
        <w:t>1.1.202</w:t>
      </w:r>
      <w:r w:rsidRPr="02B14182" w:rsidR="02B14182">
        <w:rPr>
          <w:rFonts w:ascii="Arial" w:hAnsi="Arial" w:cs="Arial"/>
          <w:color w:val="auto"/>
          <w:sz w:val="20"/>
          <w:szCs w:val="20"/>
        </w:rPr>
        <w:t>1</w:t>
      </w:r>
      <w:r w:rsidRPr="02B14182" w:rsidR="02B14182">
        <w:rPr>
          <w:rFonts w:ascii="Arial" w:hAnsi="Arial" w:cs="Arial"/>
          <w:color w:val="auto"/>
          <w:sz w:val="20"/>
          <w:szCs w:val="20"/>
        </w:rPr>
        <w:t xml:space="preserve"> </w:t>
      </w:r>
      <w:r w:rsidRPr="02B14182" w:rsidR="02B14182">
        <w:rPr>
          <w:rFonts w:ascii="Arial" w:hAnsi="Arial" w:cs="Arial"/>
          <w:sz w:val="20"/>
          <w:szCs w:val="20"/>
        </w:rPr>
        <w:t xml:space="preserve">jälkeen, kyllä </w:t>
      </w:r>
    </w:p>
    <w:p w:rsidRPr="006D0B11" w:rsidR="006D0B11" w:rsidP="00176551" w:rsidRDefault="006D0B11" w14:paraId="01029F8E" w14:textId="4736EC0D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oppilaitoksesta</w:t>
      </w:r>
      <w:r w:rsidRPr="006D0B11">
        <w:rPr>
          <w:rFonts w:ascii="Arial" w:hAnsi="Arial" w:cs="Arial"/>
          <w:sz w:val="20"/>
          <w:szCs w:val="20"/>
        </w:rPr>
        <w:t>, yli 30 k</w:t>
      </w:r>
      <w:r w:rsidR="00176551">
        <w:rPr>
          <w:rFonts w:ascii="Arial" w:hAnsi="Arial" w:cs="Arial"/>
          <w:sz w:val="20"/>
          <w:szCs w:val="20"/>
        </w:rPr>
        <w:t>uukautta</w:t>
      </w:r>
      <w:r w:rsidRPr="006D0B11">
        <w:rPr>
          <w:rFonts w:ascii="Arial" w:hAnsi="Arial" w:cs="Arial"/>
          <w:sz w:val="20"/>
          <w:szCs w:val="20"/>
        </w:rPr>
        <w:t xml:space="preserve"> </w:t>
      </w:r>
    </w:p>
    <w:p w:rsidRPr="006D0B11" w:rsidR="006D0B11" w:rsidP="00176551" w:rsidRDefault="006D0B11" w14:paraId="5CAFB2E5" w14:textId="28CD63A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oppilaitoksesta</w:t>
      </w:r>
      <w:r w:rsidRPr="006D0B11">
        <w:rPr>
          <w:rFonts w:ascii="Arial" w:hAnsi="Arial" w:cs="Arial"/>
          <w:sz w:val="20"/>
          <w:szCs w:val="20"/>
        </w:rPr>
        <w:t xml:space="preserve">, yli </w:t>
      </w:r>
      <w:proofErr w:type="gramStart"/>
      <w:r w:rsidRPr="006D0B11">
        <w:rPr>
          <w:rFonts w:ascii="Arial" w:hAnsi="Arial" w:cs="Arial"/>
          <w:sz w:val="20"/>
          <w:szCs w:val="20"/>
        </w:rPr>
        <w:t>24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30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Pr="006D0B11" w:rsidR="0017655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:rsidRPr="006D0B11" w:rsidR="006D0B11" w:rsidP="00176551" w:rsidRDefault="006D0B11" w14:paraId="5B6EF0C1" w14:textId="42EF2F9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oppilaitoksesta</w:t>
      </w:r>
      <w:r w:rsidRPr="006D0B11">
        <w:rPr>
          <w:rFonts w:ascii="Arial" w:hAnsi="Arial" w:cs="Arial"/>
          <w:sz w:val="20"/>
          <w:szCs w:val="20"/>
        </w:rPr>
        <w:t xml:space="preserve">, yli </w:t>
      </w:r>
      <w:proofErr w:type="gramStart"/>
      <w:r w:rsidRPr="006D0B11">
        <w:rPr>
          <w:rFonts w:ascii="Arial" w:hAnsi="Arial" w:cs="Arial"/>
          <w:sz w:val="20"/>
          <w:szCs w:val="20"/>
        </w:rPr>
        <w:t>18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24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Pr="006D0B11" w:rsidR="0017655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:rsidRPr="006D0B11" w:rsidR="006D0B11" w:rsidP="00176551" w:rsidRDefault="006D0B11" w14:paraId="4A170131" w14:textId="17121147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oppilaitoksesta</w:t>
      </w:r>
      <w:r w:rsidRPr="006D0B11">
        <w:rPr>
          <w:rFonts w:ascii="Arial" w:hAnsi="Arial" w:cs="Arial"/>
          <w:sz w:val="20"/>
          <w:szCs w:val="20"/>
        </w:rPr>
        <w:t xml:space="preserve">, yli </w:t>
      </w:r>
      <w:proofErr w:type="gramStart"/>
      <w:r w:rsidRPr="006D0B11">
        <w:rPr>
          <w:rFonts w:ascii="Arial" w:hAnsi="Arial" w:cs="Arial"/>
          <w:sz w:val="20"/>
          <w:szCs w:val="20"/>
        </w:rPr>
        <w:t>12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18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Pr="006D0B11" w:rsidR="0017655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  <w:r w:rsidRPr="006D0B11">
        <w:rPr>
          <w:rFonts w:ascii="Arial" w:hAnsi="Arial" w:cs="Arial"/>
          <w:sz w:val="20"/>
          <w:szCs w:val="20"/>
        </w:rPr>
        <w:t xml:space="preserve"> </w:t>
      </w:r>
    </w:p>
    <w:p w:rsidRPr="006D0B11" w:rsidR="006D0B11" w:rsidP="00176551" w:rsidRDefault="006D0B11" w14:paraId="6F958FE9" w14:textId="0B40E7DD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oppilaitoksesta</w:t>
      </w:r>
      <w:r w:rsidRPr="006D0B11">
        <w:rPr>
          <w:rFonts w:ascii="Arial" w:hAnsi="Arial" w:cs="Arial"/>
          <w:sz w:val="20"/>
          <w:szCs w:val="20"/>
        </w:rPr>
        <w:t xml:space="preserve">, yli </w:t>
      </w:r>
      <w:proofErr w:type="gramStart"/>
      <w:r w:rsidRPr="006D0B11">
        <w:rPr>
          <w:rFonts w:ascii="Arial" w:hAnsi="Arial" w:cs="Arial"/>
          <w:sz w:val="20"/>
          <w:szCs w:val="20"/>
        </w:rPr>
        <w:t>6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12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Pr="006D0B11" w:rsidR="0017655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:rsidRPr="006D0B11" w:rsidR="006D0B11" w:rsidP="00176551" w:rsidRDefault="006D0B11" w14:paraId="57BED90D" w14:textId="68B93AAD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CC5D2C">
        <w:rPr>
          <w:rFonts w:ascii="Arial" w:hAnsi="Arial" w:cs="Arial"/>
          <w:sz w:val="20"/>
          <w:szCs w:val="20"/>
        </w:rPr>
        <w:t xml:space="preserve"> oppilaitoksesta</w:t>
      </w:r>
      <w:r w:rsidRPr="006D0B1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D0B11">
        <w:rPr>
          <w:rFonts w:ascii="Arial" w:hAnsi="Arial" w:cs="Arial"/>
          <w:sz w:val="20"/>
          <w:szCs w:val="20"/>
        </w:rPr>
        <w:t>3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6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Pr="006D0B11" w:rsidR="0017655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:rsidRPr="006D0B11" w:rsidR="006D0B11" w:rsidP="00176551" w:rsidRDefault="006D0B11" w14:paraId="4F99A7DB" w14:textId="0AC1CBC9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 xml:space="preserve">Muun ohjaustyön kokemus, yli 24 </w:t>
      </w:r>
      <w:r w:rsidRPr="006D0B11" w:rsidR="0017655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:rsidRPr="006D0B11" w:rsidR="006D0B11" w:rsidP="00176551" w:rsidRDefault="006D0B11" w14:paraId="54C9581F" w14:textId="0FC7D1B5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 xml:space="preserve">Muun ohjaustyön kokemus, yli </w:t>
      </w:r>
      <w:proofErr w:type="gramStart"/>
      <w:r w:rsidRPr="006D0B11">
        <w:rPr>
          <w:rFonts w:ascii="Arial" w:hAnsi="Arial" w:cs="Arial"/>
          <w:sz w:val="20"/>
          <w:szCs w:val="20"/>
        </w:rPr>
        <w:t>18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24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Pr="006D0B11" w:rsidR="0017655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:rsidRPr="006D0B11" w:rsidR="006D0B11" w:rsidP="00176551" w:rsidRDefault="006D0B11" w14:paraId="4B4675C0" w14:textId="38D61734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 xml:space="preserve">Muun ohjaustyön kokemus, yli </w:t>
      </w:r>
      <w:proofErr w:type="gramStart"/>
      <w:r w:rsidRPr="006D0B11">
        <w:rPr>
          <w:rFonts w:ascii="Arial" w:hAnsi="Arial" w:cs="Arial"/>
          <w:sz w:val="20"/>
          <w:szCs w:val="20"/>
        </w:rPr>
        <w:t>12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–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18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Pr="006D0B11" w:rsidR="0017655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:rsidRPr="006D0B11" w:rsidR="006D0B11" w:rsidP="00176551" w:rsidRDefault="006D0B11" w14:paraId="69203471" w14:textId="38E5BFBC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Ohjauksen koulutus, 3</w:t>
      </w:r>
      <w:r w:rsidR="00EA0EA2">
        <w:rPr>
          <w:rFonts w:ascii="Arial" w:hAnsi="Arial" w:cs="Arial"/>
          <w:sz w:val="20"/>
          <w:szCs w:val="20"/>
        </w:rPr>
        <w:t>2</w:t>
      </w:r>
      <w:r w:rsidRPr="006D0B11">
        <w:rPr>
          <w:rFonts w:ascii="Arial" w:hAnsi="Arial" w:cs="Arial"/>
          <w:sz w:val="20"/>
          <w:szCs w:val="20"/>
        </w:rPr>
        <w:t xml:space="preserve"> op</w:t>
      </w:r>
      <w:r w:rsidR="00176551">
        <w:rPr>
          <w:rFonts w:ascii="Arial" w:hAnsi="Arial" w:cs="Arial"/>
          <w:sz w:val="20"/>
          <w:szCs w:val="20"/>
        </w:rPr>
        <w:t>intopistettä</w:t>
      </w:r>
      <w:r w:rsidRPr="006D0B11">
        <w:rPr>
          <w:rFonts w:ascii="Arial" w:hAnsi="Arial" w:cs="Arial"/>
          <w:sz w:val="20"/>
          <w:szCs w:val="20"/>
        </w:rPr>
        <w:t xml:space="preserve"> tai </w:t>
      </w:r>
      <w:r w:rsidR="00176551">
        <w:rPr>
          <w:rFonts w:ascii="Arial" w:hAnsi="Arial" w:cs="Arial"/>
          <w:sz w:val="20"/>
          <w:szCs w:val="20"/>
        </w:rPr>
        <w:t>enemmän</w:t>
      </w:r>
    </w:p>
    <w:p w:rsidRPr="004C0BC5" w:rsidR="006D0B11" w:rsidP="00176551" w:rsidRDefault="006D0B11" w14:paraId="1388D042" w14:textId="3D1405E5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Ohjauksen koulutus</w:t>
      </w:r>
      <w:r w:rsidRPr="004C0B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C0BC5" w:rsidR="00EA0EA2">
        <w:rPr>
          <w:rFonts w:ascii="Arial" w:hAnsi="Arial" w:cs="Arial"/>
          <w:sz w:val="20"/>
          <w:szCs w:val="20"/>
        </w:rPr>
        <w:t>28 ‒</w:t>
      </w:r>
      <w:r w:rsidRPr="004C0BC5" w:rsidR="00166AE3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3</w:t>
      </w:r>
      <w:r w:rsidRPr="004C0BC5" w:rsidR="00EA0EA2">
        <w:rPr>
          <w:rFonts w:ascii="Arial" w:hAnsi="Arial" w:cs="Arial"/>
          <w:sz w:val="20"/>
          <w:szCs w:val="20"/>
        </w:rPr>
        <w:t>1</w:t>
      </w:r>
      <w:proofErr w:type="gramEnd"/>
      <w:r w:rsidRPr="004C0BC5">
        <w:rPr>
          <w:rFonts w:ascii="Arial" w:hAnsi="Arial" w:cs="Arial"/>
          <w:sz w:val="20"/>
          <w:szCs w:val="20"/>
        </w:rPr>
        <w:t xml:space="preserve"> </w:t>
      </w:r>
      <w:r w:rsidRPr="004C0BC5" w:rsidR="00176551">
        <w:rPr>
          <w:rFonts w:ascii="Arial" w:hAnsi="Arial" w:cs="Arial"/>
          <w:sz w:val="20"/>
          <w:szCs w:val="20"/>
        </w:rPr>
        <w:t>opintopistettä</w:t>
      </w:r>
    </w:p>
    <w:p w:rsidRPr="004C0BC5" w:rsidR="006D0B11" w:rsidP="00176551" w:rsidRDefault="006D0B11" w14:paraId="02AA3B76" w14:textId="2F76D8A7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C0BC5">
        <w:rPr>
          <w:rFonts w:ascii="Arial" w:hAnsi="Arial" w:cs="Arial"/>
          <w:sz w:val="20"/>
          <w:szCs w:val="20"/>
        </w:rPr>
        <w:t xml:space="preserve">Ohjauksen koulutus, </w:t>
      </w:r>
      <w:proofErr w:type="gramStart"/>
      <w:r w:rsidRPr="004C0BC5">
        <w:rPr>
          <w:rFonts w:ascii="Arial" w:hAnsi="Arial" w:cs="Arial"/>
          <w:sz w:val="20"/>
          <w:szCs w:val="20"/>
        </w:rPr>
        <w:t>2</w:t>
      </w:r>
      <w:r w:rsidRPr="004C0BC5" w:rsidR="00EA0EA2">
        <w:rPr>
          <w:rFonts w:ascii="Arial" w:hAnsi="Arial" w:cs="Arial"/>
          <w:sz w:val="20"/>
          <w:szCs w:val="20"/>
        </w:rPr>
        <w:t>4</w:t>
      </w:r>
      <w:r w:rsidRPr="004C0BC5" w:rsidR="00166AE3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‒</w:t>
      </w:r>
      <w:r w:rsidRPr="004C0BC5" w:rsidR="00166AE3">
        <w:rPr>
          <w:rFonts w:ascii="Arial" w:hAnsi="Arial" w:cs="Arial"/>
          <w:sz w:val="20"/>
          <w:szCs w:val="20"/>
        </w:rPr>
        <w:t xml:space="preserve"> </w:t>
      </w:r>
      <w:r w:rsidRPr="004C0BC5" w:rsidR="00EA0EA2">
        <w:rPr>
          <w:rFonts w:ascii="Arial" w:hAnsi="Arial" w:cs="Arial"/>
          <w:sz w:val="20"/>
          <w:szCs w:val="20"/>
        </w:rPr>
        <w:t>27</w:t>
      </w:r>
      <w:proofErr w:type="gramEnd"/>
      <w:r w:rsidRPr="004C0BC5">
        <w:rPr>
          <w:rFonts w:ascii="Arial" w:hAnsi="Arial" w:cs="Arial"/>
          <w:sz w:val="20"/>
          <w:szCs w:val="20"/>
        </w:rPr>
        <w:t xml:space="preserve"> </w:t>
      </w:r>
      <w:r w:rsidRPr="004C0BC5" w:rsidR="00176551">
        <w:rPr>
          <w:rFonts w:ascii="Arial" w:hAnsi="Arial" w:cs="Arial"/>
          <w:sz w:val="20"/>
          <w:szCs w:val="20"/>
        </w:rPr>
        <w:t>opintopistettä</w:t>
      </w:r>
    </w:p>
    <w:p w:rsidRPr="004C0BC5" w:rsidR="006D0B11" w:rsidP="00176551" w:rsidRDefault="006D0B11" w14:paraId="57B7DC48" w14:textId="2A6BE5F4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C0BC5">
        <w:rPr>
          <w:rFonts w:ascii="Arial" w:hAnsi="Arial" w:cs="Arial"/>
          <w:sz w:val="20"/>
          <w:szCs w:val="20"/>
        </w:rPr>
        <w:t xml:space="preserve">Ohjauksen koulutus, </w:t>
      </w:r>
      <w:proofErr w:type="gramStart"/>
      <w:r w:rsidRPr="004C0BC5" w:rsidR="00EA0EA2">
        <w:rPr>
          <w:rFonts w:ascii="Arial" w:hAnsi="Arial" w:cs="Arial"/>
          <w:sz w:val="20"/>
          <w:szCs w:val="20"/>
        </w:rPr>
        <w:t>20</w:t>
      </w:r>
      <w:r w:rsidRPr="004C0BC5" w:rsidR="00166AE3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‒</w:t>
      </w:r>
      <w:r w:rsidRPr="004C0BC5" w:rsidR="00166AE3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2</w:t>
      </w:r>
      <w:r w:rsidRPr="004C0BC5" w:rsidR="00EA0EA2">
        <w:rPr>
          <w:rFonts w:ascii="Arial" w:hAnsi="Arial" w:cs="Arial"/>
          <w:sz w:val="20"/>
          <w:szCs w:val="20"/>
        </w:rPr>
        <w:t>3</w:t>
      </w:r>
      <w:proofErr w:type="gramEnd"/>
      <w:r w:rsidRPr="004C0BC5">
        <w:rPr>
          <w:rFonts w:ascii="Arial" w:hAnsi="Arial" w:cs="Arial"/>
          <w:sz w:val="20"/>
          <w:szCs w:val="20"/>
        </w:rPr>
        <w:t xml:space="preserve"> </w:t>
      </w:r>
      <w:r w:rsidRPr="004C0BC5" w:rsidR="00176551">
        <w:rPr>
          <w:rFonts w:ascii="Arial" w:hAnsi="Arial" w:cs="Arial"/>
          <w:sz w:val="20"/>
          <w:szCs w:val="20"/>
        </w:rPr>
        <w:t>opintopistettä</w:t>
      </w:r>
    </w:p>
    <w:p w:rsidRPr="004C0BC5" w:rsidR="006D0B11" w:rsidP="00176551" w:rsidRDefault="006D0B11" w14:paraId="438A9BC3" w14:textId="60360D99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C0BC5">
        <w:rPr>
          <w:rFonts w:ascii="Arial" w:hAnsi="Arial" w:cs="Arial"/>
          <w:sz w:val="20"/>
          <w:szCs w:val="20"/>
        </w:rPr>
        <w:t xml:space="preserve">Ohjauksen koulutus, </w:t>
      </w:r>
      <w:proofErr w:type="gramStart"/>
      <w:r w:rsidRPr="004C0BC5">
        <w:rPr>
          <w:rFonts w:ascii="Arial" w:hAnsi="Arial" w:cs="Arial"/>
          <w:sz w:val="20"/>
          <w:szCs w:val="20"/>
        </w:rPr>
        <w:t>1</w:t>
      </w:r>
      <w:r w:rsidRPr="004C0BC5" w:rsidR="00EA0EA2">
        <w:rPr>
          <w:rFonts w:ascii="Arial" w:hAnsi="Arial" w:cs="Arial"/>
          <w:sz w:val="20"/>
          <w:szCs w:val="20"/>
        </w:rPr>
        <w:t>6</w:t>
      </w:r>
      <w:r w:rsidRPr="004C0BC5" w:rsidR="00166AE3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‒</w:t>
      </w:r>
      <w:r w:rsidRPr="004C0BC5" w:rsidR="00166AE3">
        <w:rPr>
          <w:rFonts w:ascii="Arial" w:hAnsi="Arial" w:cs="Arial"/>
          <w:sz w:val="20"/>
          <w:szCs w:val="20"/>
        </w:rPr>
        <w:t xml:space="preserve"> </w:t>
      </w:r>
      <w:r w:rsidRPr="004C0BC5" w:rsidR="00EA0EA2">
        <w:rPr>
          <w:rFonts w:ascii="Arial" w:hAnsi="Arial" w:cs="Arial"/>
          <w:sz w:val="20"/>
          <w:szCs w:val="20"/>
        </w:rPr>
        <w:t>19</w:t>
      </w:r>
      <w:proofErr w:type="gramEnd"/>
      <w:r w:rsidRPr="004C0BC5">
        <w:rPr>
          <w:rFonts w:ascii="Arial" w:hAnsi="Arial" w:cs="Arial"/>
          <w:sz w:val="20"/>
          <w:szCs w:val="20"/>
        </w:rPr>
        <w:t xml:space="preserve"> </w:t>
      </w:r>
      <w:r w:rsidRPr="004C0BC5" w:rsidR="00176551">
        <w:rPr>
          <w:rFonts w:ascii="Arial" w:hAnsi="Arial" w:cs="Arial"/>
          <w:sz w:val="20"/>
          <w:szCs w:val="20"/>
        </w:rPr>
        <w:t>opintopistettä</w:t>
      </w:r>
    </w:p>
    <w:p w:rsidRPr="00176551" w:rsidR="00176551" w:rsidP="00176551" w:rsidRDefault="00176551" w14:paraId="6F4CACFC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176551" w:rsidR="006D0B11" w:rsidP="00176551" w:rsidRDefault="00040981" w14:paraId="0DB7667D" w14:textId="7530E1A0">
      <w:pPr>
        <w:spacing w:line="276" w:lineRule="auto"/>
        <w:rPr>
          <w:rFonts w:ascii="Arial" w:hAnsi="Arial" w:cs="Arial"/>
          <w:sz w:val="20"/>
          <w:szCs w:val="20"/>
        </w:rPr>
      </w:pPr>
      <w:r w:rsidRPr="00176551">
        <w:rPr>
          <w:rFonts w:ascii="Arial" w:hAnsi="Arial" w:cs="Arial"/>
          <w:sz w:val="20"/>
          <w:szCs w:val="20"/>
        </w:rPr>
        <w:t>Jos valintajärjestys ei ratkea em. kriteereillä, arpoo tietojärjestelmä järjestyksen.</w:t>
      </w:r>
    </w:p>
    <w:sectPr w:rsidRPr="00176551" w:rsidR="006D0B11" w:rsidSect="00E84304">
      <w:headerReference w:type="default" r:id="rId10"/>
      <w:footerReference w:type="default" r:id="rId11"/>
      <w:pgSz w:w="11906" w:h="16838" w:orient="portrait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3C4" w:rsidP="000E29EB" w:rsidRDefault="004253C4" w14:paraId="3E98687E" w14:textId="77777777">
      <w:r>
        <w:separator/>
      </w:r>
    </w:p>
  </w:endnote>
  <w:endnote w:type="continuationSeparator" w:id="0">
    <w:p w:rsidR="004253C4" w:rsidP="000E29EB" w:rsidRDefault="004253C4" w14:paraId="6E2C8C36" w14:textId="77777777">
      <w:r>
        <w:continuationSeparator/>
      </w:r>
    </w:p>
  </w:endnote>
  <w:endnote w:type="continuationNotice" w:id="1">
    <w:p w:rsidR="004253C4" w:rsidRDefault="004253C4" w14:paraId="6C19CB1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3645FC5A" w:rsidP="3645FC5A" w:rsidRDefault="3645FC5A" w14:paraId="33C409F4" w14:textId="6978F3E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3C4" w:rsidP="000E29EB" w:rsidRDefault="004253C4" w14:paraId="499D1CEB" w14:textId="77777777">
      <w:r>
        <w:separator/>
      </w:r>
    </w:p>
  </w:footnote>
  <w:footnote w:type="continuationSeparator" w:id="0">
    <w:p w:rsidR="004253C4" w:rsidP="000E29EB" w:rsidRDefault="004253C4" w14:paraId="49FE8A79" w14:textId="77777777">
      <w:r>
        <w:continuationSeparator/>
      </w:r>
    </w:p>
  </w:footnote>
  <w:footnote w:type="continuationNotice" w:id="1">
    <w:p w:rsidR="004253C4" w:rsidRDefault="004253C4" w14:paraId="09DB07B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463" w:rsidR="000A5265" w:rsidP="005A7009" w:rsidRDefault="00164A07" w14:paraId="565663CB" w14:textId="4459AD33">
    <w:pPr>
      <w:pStyle w:val="Yltunniste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0734463">
      <w:rPr>
        <w:rFonts w:ascii="Arial" w:hAnsi="Arial" w:cs="Arial"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0734463">
      <w:rPr>
        <w:rFonts w:ascii="Arial" w:hAnsi="Arial" w:cs="Arial"/>
      </w:rPr>
      <w:fldChar w:fldCharType="separate"/>
    </w:r>
    <w:r w:rsidRPr="00734463">
      <w:rPr>
        <w:rFonts w:ascii="Arial" w:hAnsi="Arial" w:cs="Arial"/>
      </w:rPr>
      <w:t>1</w:t>
    </w:r>
    <w:r w:rsidRPr="00734463">
      <w:rPr>
        <w:rFonts w:ascii="Arial" w:hAnsi="Arial" w:cs="Arial"/>
      </w:rPr>
      <w:fldChar w:fldCharType="end"/>
    </w:r>
    <w:r w:rsidRPr="00734463">
      <w:rPr>
        <w:rFonts w:ascii="Arial" w:hAnsi="Arial" w:cs="Arial"/>
      </w:rPr>
      <w:t xml:space="preserve"> (</w:t>
    </w:r>
    <w:r w:rsidRPr="00734463" w:rsidR="005A7009">
      <w:rPr>
        <w:rFonts w:ascii="Arial" w:hAnsi="Arial" w:cs="Arial"/>
      </w:rP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B"/>
    <w:rsid w:val="00002FAB"/>
    <w:rsid w:val="000135BE"/>
    <w:rsid w:val="0002591E"/>
    <w:rsid w:val="000334CF"/>
    <w:rsid w:val="000347C2"/>
    <w:rsid w:val="00040981"/>
    <w:rsid w:val="00062BA9"/>
    <w:rsid w:val="000746AB"/>
    <w:rsid w:val="0007621B"/>
    <w:rsid w:val="000763BA"/>
    <w:rsid w:val="00087149"/>
    <w:rsid w:val="000A5265"/>
    <w:rsid w:val="000B71E9"/>
    <w:rsid w:val="000E29EB"/>
    <w:rsid w:val="00101882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A37AB"/>
    <w:rsid w:val="001A5A1D"/>
    <w:rsid w:val="001B1CE6"/>
    <w:rsid w:val="001B79B0"/>
    <w:rsid w:val="001C37A5"/>
    <w:rsid w:val="001E6765"/>
    <w:rsid w:val="001E7FC0"/>
    <w:rsid w:val="001F45EB"/>
    <w:rsid w:val="00202499"/>
    <w:rsid w:val="00205F23"/>
    <w:rsid w:val="002076A2"/>
    <w:rsid w:val="00210312"/>
    <w:rsid w:val="00217634"/>
    <w:rsid w:val="0021785E"/>
    <w:rsid w:val="0022346B"/>
    <w:rsid w:val="002352C1"/>
    <w:rsid w:val="00235604"/>
    <w:rsid w:val="00250FFC"/>
    <w:rsid w:val="0027035C"/>
    <w:rsid w:val="00275974"/>
    <w:rsid w:val="00283D41"/>
    <w:rsid w:val="00285FB5"/>
    <w:rsid w:val="00294167"/>
    <w:rsid w:val="002942ED"/>
    <w:rsid w:val="002A129D"/>
    <w:rsid w:val="002C1DF6"/>
    <w:rsid w:val="002D5F23"/>
    <w:rsid w:val="002E1437"/>
    <w:rsid w:val="002E5163"/>
    <w:rsid w:val="002F33B2"/>
    <w:rsid w:val="002F68E5"/>
    <w:rsid w:val="00310521"/>
    <w:rsid w:val="0031505B"/>
    <w:rsid w:val="003204BE"/>
    <w:rsid w:val="00325B14"/>
    <w:rsid w:val="00362356"/>
    <w:rsid w:val="003B3DB7"/>
    <w:rsid w:val="003D026A"/>
    <w:rsid w:val="003D4624"/>
    <w:rsid w:val="003F335B"/>
    <w:rsid w:val="003F3D13"/>
    <w:rsid w:val="00400033"/>
    <w:rsid w:val="00400EF4"/>
    <w:rsid w:val="00405A64"/>
    <w:rsid w:val="004253C4"/>
    <w:rsid w:val="004444A4"/>
    <w:rsid w:val="00446F04"/>
    <w:rsid w:val="00455888"/>
    <w:rsid w:val="00456DA7"/>
    <w:rsid w:val="00460660"/>
    <w:rsid w:val="00463975"/>
    <w:rsid w:val="0047463F"/>
    <w:rsid w:val="004C0BC5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A282E"/>
    <w:rsid w:val="005A7009"/>
    <w:rsid w:val="005B0CED"/>
    <w:rsid w:val="005B5F30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72292"/>
    <w:rsid w:val="00687812"/>
    <w:rsid w:val="006B2B22"/>
    <w:rsid w:val="006D0B11"/>
    <w:rsid w:val="006E0EA2"/>
    <w:rsid w:val="006F2FBD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A5DF1"/>
    <w:rsid w:val="007B05AB"/>
    <w:rsid w:val="007B3222"/>
    <w:rsid w:val="007D6D7F"/>
    <w:rsid w:val="007D75E6"/>
    <w:rsid w:val="007F2BEA"/>
    <w:rsid w:val="007F444F"/>
    <w:rsid w:val="00814259"/>
    <w:rsid w:val="0082058D"/>
    <w:rsid w:val="00820616"/>
    <w:rsid w:val="00825908"/>
    <w:rsid w:val="00834F82"/>
    <w:rsid w:val="00845E8A"/>
    <w:rsid w:val="008853BA"/>
    <w:rsid w:val="008935A8"/>
    <w:rsid w:val="008C5425"/>
    <w:rsid w:val="008C6FA6"/>
    <w:rsid w:val="008D345E"/>
    <w:rsid w:val="008D3D5F"/>
    <w:rsid w:val="008F28D8"/>
    <w:rsid w:val="008F6D0B"/>
    <w:rsid w:val="009163DB"/>
    <w:rsid w:val="00925045"/>
    <w:rsid w:val="00934F21"/>
    <w:rsid w:val="00936B92"/>
    <w:rsid w:val="009418A4"/>
    <w:rsid w:val="009507E3"/>
    <w:rsid w:val="0097102E"/>
    <w:rsid w:val="00972143"/>
    <w:rsid w:val="009800E8"/>
    <w:rsid w:val="00986955"/>
    <w:rsid w:val="00996F48"/>
    <w:rsid w:val="009C779A"/>
    <w:rsid w:val="009D6C9D"/>
    <w:rsid w:val="009E54DE"/>
    <w:rsid w:val="00A03E08"/>
    <w:rsid w:val="00A04547"/>
    <w:rsid w:val="00A340F2"/>
    <w:rsid w:val="00A3634B"/>
    <w:rsid w:val="00A455D9"/>
    <w:rsid w:val="00A60AB5"/>
    <w:rsid w:val="00A63C61"/>
    <w:rsid w:val="00A65733"/>
    <w:rsid w:val="00A75AB1"/>
    <w:rsid w:val="00A813E8"/>
    <w:rsid w:val="00AA7222"/>
    <w:rsid w:val="00AC7EEE"/>
    <w:rsid w:val="00AE6658"/>
    <w:rsid w:val="00AF1587"/>
    <w:rsid w:val="00B02854"/>
    <w:rsid w:val="00B13AB8"/>
    <w:rsid w:val="00B17052"/>
    <w:rsid w:val="00B31964"/>
    <w:rsid w:val="00B37E97"/>
    <w:rsid w:val="00B578E3"/>
    <w:rsid w:val="00B7592A"/>
    <w:rsid w:val="00B7683B"/>
    <w:rsid w:val="00B9593B"/>
    <w:rsid w:val="00BB245A"/>
    <w:rsid w:val="00BB4821"/>
    <w:rsid w:val="00BB5F26"/>
    <w:rsid w:val="00BD2AA5"/>
    <w:rsid w:val="00BE5B12"/>
    <w:rsid w:val="00BE5DD8"/>
    <w:rsid w:val="00BE5F5F"/>
    <w:rsid w:val="00C16981"/>
    <w:rsid w:val="00C22E45"/>
    <w:rsid w:val="00C27F8E"/>
    <w:rsid w:val="00C3465B"/>
    <w:rsid w:val="00C37350"/>
    <w:rsid w:val="00C57AEF"/>
    <w:rsid w:val="00C607C9"/>
    <w:rsid w:val="00C74A0C"/>
    <w:rsid w:val="00C8476B"/>
    <w:rsid w:val="00C90341"/>
    <w:rsid w:val="00C93771"/>
    <w:rsid w:val="00CA6437"/>
    <w:rsid w:val="00CB5BD1"/>
    <w:rsid w:val="00CC5D2C"/>
    <w:rsid w:val="00D34E19"/>
    <w:rsid w:val="00D359F8"/>
    <w:rsid w:val="00D400DC"/>
    <w:rsid w:val="00D4065E"/>
    <w:rsid w:val="00DA0094"/>
    <w:rsid w:val="00DC393E"/>
    <w:rsid w:val="00DC791D"/>
    <w:rsid w:val="00DD08E9"/>
    <w:rsid w:val="00DE2ECA"/>
    <w:rsid w:val="00DE405E"/>
    <w:rsid w:val="00E22433"/>
    <w:rsid w:val="00E359B0"/>
    <w:rsid w:val="00E5136F"/>
    <w:rsid w:val="00E53FE5"/>
    <w:rsid w:val="00E5591F"/>
    <w:rsid w:val="00E56A6B"/>
    <w:rsid w:val="00E57C45"/>
    <w:rsid w:val="00E75809"/>
    <w:rsid w:val="00E84304"/>
    <w:rsid w:val="00E90990"/>
    <w:rsid w:val="00EA0EA2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F0106B"/>
    <w:rsid w:val="00F048C3"/>
    <w:rsid w:val="00F0506A"/>
    <w:rsid w:val="00F05B7A"/>
    <w:rsid w:val="00F27E6A"/>
    <w:rsid w:val="00F45E7B"/>
    <w:rsid w:val="00F54746"/>
    <w:rsid w:val="00F64E4D"/>
    <w:rsid w:val="00F67AD3"/>
    <w:rsid w:val="00F7664B"/>
    <w:rsid w:val="00F940FF"/>
    <w:rsid w:val="00F95850"/>
    <w:rsid w:val="00FA79F2"/>
    <w:rsid w:val="00FC333E"/>
    <w:rsid w:val="00FE766B"/>
    <w:rsid w:val="02B14182"/>
    <w:rsid w:val="23D27B7C"/>
    <w:rsid w:val="3645FC5A"/>
    <w:rsid w:val="39ADF837"/>
    <w:rsid w:val="3F6440A2"/>
    <w:rsid w:val="7351D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334C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29E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0E29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tsikko1Char" w:customStyle="1">
    <w:name w:val="Otsikko 1 Char"/>
    <w:basedOn w:val="Kappaleenoletusfontti"/>
    <w:link w:val="Otsikko1"/>
    <w:uiPriority w:val="9"/>
    <w:rsid w:val="000E29EB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fi-FI"/>
    </w:rPr>
  </w:style>
  <w:style w:type="character" w:styleId="Otsikko2Char" w:customStyle="1">
    <w:name w:val="Otsikko 2 Char"/>
    <w:basedOn w:val="Kappaleenoletusfontti"/>
    <w:link w:val="Otsikko2"/>
    <w:uiPriority w:val="9"/>
    <w:rsid w:val="0077149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fi-FI"/>
    </w:rPr>
  </w:style>
  <w:style w:type="character" w:styleId="Otsikko3Char" w:customStyle="1">
    <w:name w:val="Otsikko 3 Char"/>
    <w:basedOn w:val="Kappaleenoletusfontti"/>
    <w:link w:val="Otsikko3"/>
    <w:uiPriority w:val="9"/>
    <w:rsid w:val="001504A6"/>
    <w:rPr>
      <w:rFonts w:asciiTheme="majorHAnsi" w:hAnsiTheme="majorHAnsi" w:eastAsiaTheme="majorEastAsia" w:cstheme="majorBidi"/>
      <w:color w:val="000000" w:themeColor="text1"/>
      <w:sz w:val="24"/>
      <w:szCs w:val="24"/>
      <w:lang w:eastAsia="fi-FI"/>
    </w:rPr>
  </w:style>
  <w:style w:type="character" w:styleId="Otsikko4Char" w:customStyle="1">
    <w:name w:val="Otsikko 4 Char"/>
    <w:basedOn w:val="Kappaleenoletusfontti"/>
    <w:link w:val="Otsikko4"/>
    <w:uiPriority w:val="9"/>
    <w:rsid w:val="007F444F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E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F0DAE-5267-4C74-B212-9374B3AEE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Päivi Karjalainen</dc:creator>
  <keywords/>
  <dc:description/>
  <lastModifiedBy>Ville Nevalainen</lastModifiedBy>
  <revision>20</revision>
  <dcterms:created xsi:type="dcterms:W3CDTF">2021-06-11T14:42:00.0000000Z</dcterms:created>
  <dcterms:modified xsi:type="dcterms:W3CDTF">2022-08-30T12:13:45.5161811Z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