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1A" w:rsidRPr="00CF3010" w:rsidRDefault="00F05F1A" w:rsidP="00CF3010">
      <w:pPr>
        <w:outlineLvl w:val="0"/>
        <w:rPr>
          <w:rFonts w:ascii="Arial" w:hAnsi="Arial" w:cs="Arial"/>
          <w:b/>
          <w:sz w:val="22"/>
        </w:rPr>
      </w:pPr>
      <w:bookmarkStart w:id="0" w:name="_Toc169337930"/>
      <w:bookmarkStart w:id="1" w:name="_GoBack"/>
      <w:bookmarkEnd w:id="1"/>
      <w:r w:rsidRPr="002C08F3">
        <w:rPr>
          <w:rFonts w:ascii="Arial" w:hAnsi="Arial" w:cs="Arial"/>
          <w:b/>
          <w:sz w:val="22"/>
        </w:rPr>
        <w:t>Päiväkirjamuotoinen opinnäytetyö</w:t>
      </w:r>
      <w:bookmarkEnd w:id="0"/>
      <w:r w:rsidRPr="002C08F3">
        <w:rPr>
          <w:rFonts w:ascii="Arial" w:hAnsi="Arial" w:cs="Arial"/>
          <w:sz w:val="22"/>
        </w:rPr>
        <w:t xml:space="preserve"> </w:t>
      </w:r>
    </w:p>
    <w:p w:rsidR="00F05F1A" w:rsidRPr="002C08F3" w:rsidRDefault="00F05F1A" w:rsidP="00F05F1A">
      <w:pPr>
        <w:rPr>
          <w:rFonts w:ascii="Arial" w:hAnsi="Arial" w:cs="Arial"/>
          <w:sz w:val="22"/>
        </w:rPr>
      </w:pPr>
    </w:p>
    <w:p w:rsidR="004058AE" w:rsidRPr="002C08F3" w:rsidRDefault="00371137" w:rsidP="0085703C">
      <w:pPr>
        <w:ind w:firstLine="0"/>
        <w:rPr>
          <w:rFonts w:ascii="Arial" w:hAnsi="Arial" w:cs="Arial"/>
          <w:sz w:val="22"/>
        </w:rPr>
      </w:pPr>
      <w:r w:rsidRPr="002C08F3">
        <w:rPr>
          <w:rFonts w:ascii="Arial" w:hAnsi="Arial" w:cs="Arial"/>
          <w:sz w:val="22"/>
        </w:rPr>
        <w:t>Päiväkirjatyyppinen opinnäytetyö</w:t>
      </w:r>
      <w:r w:rsidR="00F05F1A" w:rsidRPr="002C08F3">
        <w:rPr>
          <w:rFonts w:ascii="Arial" w:hAnsi="Arial" w:cs="Arial"/>
          <w:sz w:val="22"/>
        </w:rPr>
        <w:t xml:space="preserve"> </w:t>
      </w:r>
      <w:r w:rsidR="0085703C" w:rsidRPr="002C08F3">
        <w:rPr>
          <w:rFonts w:ascii="Arial" w:hAnsi="Arial" w:cs="Arial"/>
          <w:sz w:val="22"/>
        </w:rPr>
        <w:t xml:space="preserve">on </w:t>
      </w:r>
      <w:r w:rsidR="00F05F1A" w:rsidRPr="002C08F3">
        <w:rPr>
          <w:rFonts w:ascii="Arial" w:hAnsi="Arial" w:cs="Arial"/>
          <w:sz w:val="22"/>
        </w:rPr>
        <w:t>opinnäytetyöty</w:t>
      </w:r>
      <w:r w:rsidRPr="002C08F3">
        <w:rPr>
          <w:rFonts w:ascii="Arial" w:hAnsi="Arial" w:cs="Arial"/>
          <w:sz w:val="22"/>
        </w:rPr>
        <w:t>yppi, joka on työelämälähtöinen ja mahdollista tehdä</w:t>
      </w:r>
      <w:r w:rsidR="00F05F1A" w:rsidRPr="002C08F3">
        <w:rPr>
          <w:rFonts w:ascii="Arial" w:hAnsi="Arial" w:cs="Arial"/>
          <w:sz w:val="22"/>
        </w:rPr>
        <w:t xml:space="preserve"> työn ohessa</w:t>
      </w:r>
      <w:r w:rsidRPr="002C08F3">
        <w:rPr>
          <w:rFonts w:ascii="Arial" w:hAnsi="Arial" w:cs="Arial"/>
          <w:sz w:val="22"/>
        </w:rPr>
        <w:t>.</w:t>
      </w:r>
      <w:r w:rsidR="00953EBA">
        <w:rPr>
          <w:rFonts w:ascii="Arial" w:hAnsi="Arial" w:cs="Arial"/>
          <w:sz w:val="22"/>
        </w:rPr>
        <w:t xml:space="preserve"> </w:t>
      </w:r>
      <w:r w:rsidR="00953EBA" w:rsidRPr="002C08F3">
        <w:rPr>
          <w:rFonts w:ascii="Arial" w:hAnsi="Arial" w:cs="Arial"/>
          <w:sz w:val="22"/>
        </w:rPr>
        <w:t>Päiväkirjamuotoisen opinnäytetyön toteutuksen kesto on yhteensä 12 viikkoa.</w:t>
      </w:r>
      <w:r w:rsidRPr="002C08F3">
        <w:rPr>
          <w:rFonts w:ascii="Arial" w:hAnsi="Arial" w:cs="Arial"/>
          <w:sz w:val="22"/>
        </w:rPr>
        <w:t xml:space="preserve"> </w:t>
      </w:r>
      <w:r w:rsidR="00953EBA">
        <w:rPr>
          <w:rFonts w:ascii="Arial" w:hAnsi="Arial" w:cs="Arial"/>
          <w:sz w:val="22"/>
        </w:rPr>
        <w:t>Tänä aikana</w:t>
      </w:r>
      <w:r w:rsidR="0085703C" w:rsidRPr="002C08F3">
        <w:rPr>
          <w:rFonts w:ascii="Arial" w:hAnsi="Arial" w:cs="Arial"/>
          <w:sz w:val="22"/>
        </w:rPr>
        <w:t xml:space="preserve"> opiskelija seuraa a</w:t>
      </w:r>
      <w:r w:rsidR="00F05F1A" w:rsidRPr="002C08F3">
        <w:rPr>
          <w:rFonts w:ascii="Arial" w:hAnsi="Arial" w:cs="Arial"/>
          <w:sz w:val="22"/>
        </w:rPr>
        <w:t>mmatillista</w:t>
      </w:r>
      <w:r w:rsidRPr="002C08F3">
        <w:rPr>
          <w:rFonts w:ascii="Arial" w:hAnsi="Arial" w:cs="Arial"/>
          <w:sz w:val="22"/>
        </w:rPr>
        <w:t xml:space="preserve"> </w:t>
      </w:r>
      <w:r w:rsidRPr="00DC1417">
        <w:rPr>
          <w:rFonts w:ascii="Arial" w:hAnsi="Arial" w:cs="Arial"/>
          <w:sz w:val="22"/>
        </w:rPr>
        <w:t>kasvua</w:t>
      </w:r>
      <w:r w:rsidR="00953EBA" w:rsidRPr="00DC1417">
        <w:rPr>
          <w:rFonts w:ascii="Arial" w:hAnsi="Arial" w:cs="Arial"/>
          <w:sz w:val="22"/>
        </w:rPr>
        <w:t>an</w:t>
      </w:r>
      <w:r w:rsidRPr="002C08F3">
        <w:rPr>
          <w:rFonts w:ascii="Arial" w:hAnsi="Arial" w:cs="Arial"/>
          <w:sz w:val="22"/>
        </w:rPr>
        <w:t xml:space="preserve"> </w:t>
      </w:r>
      <w:r w:rsidR="00F05F1A" w:rsidRPr="002C08F3">
        <w:rPr>
          <w:rFonts w:ascii="Arial" w:hAnsi="Arial" w:cs="Arial"/>
          <w:sz w:val="22"/>
        </w:rPr>
        <w:t xml:space="preserve">siinä työympäristössä, </w:t>
      </w:r>
      <w:r w:rsidRPr="002C08F3">
        <w:rPr>
          <w:rFonts w:ascii="Arial" w:hAnsi="Arial" w:cs="Arial"/>
          <w:sz w:val="22"/>
        </w:rPr>
        <w:t>johon opiskelija on sijoittunut ja niissä työtehtävissä, joissa opiskelija haluaa kehittyä.</w:t>
      </w:r>
      <w:r w:rsidR="0085703C" w:rsidRPr="002C08F3">
        <w:rPr>
          <w:rFonts w:ascii="Arial" w:hAnsi="Arial" w:cs="Arial"/>
          <w:sz w:val="22"/>
        </w:rPr>
        <w:t xml:space="preserve"> </w:t>
      </w:r>
    </w:p>
    <w:p w:rsidR="004058AE" w:rsidRPr="002C08F3" w:rsidRDefault="004058AE" w:rsidP="0085703C">
      <w:pPr>
        <w:ind w:firstLine="0"/>
        <w:rPr>
          <w:rFonts w:ascii="Arial" w:hAnsi="Arial" w:cs="Arial"/>
          <w:sz w:val="22"/>
        </w:rPr>
      </w:pPr>
    </w:p>
    <w:p w:rsidR="004058AE" w:rsidRPr="002C08F3" w:rsidRDefault="00A76153" w:rsidP="00C030C4">
      <w:pPr>
        <w:ind w:firstLine="0"/>
        <w:rPr>
          <w:rFonts w:ascii="Arial" w:hAnsi="Arial" w:cs="Arial"/>
          <w:sz w:val="22"/>
        </w:rPr>
      </w:pPr>
      <w:r w:rsidRPr="00DC1417">
        <w:rPr>
          <w:rFonts w:ascii="Arial" w:hAnsi="Arial" w:cs="Arial"/>
          <w:sz w:val="22"/>
        </w:rPr>
        <w:t>Ensin laaditaan opinnäytetyösuunnitelma, jonk</w:t>
      </w:r>
      <w:r w:rsidR="008D18FE" w:rsidRPr="00DC1417">
        <w:rPr>
          <w:rFonts w:ascii="Arial" w:hAnsi="Arial" w:cs="Arial"/>
          <w:sz w:val="22"/>
        </w:rPr>
        <w:t>a ohjaaja hyväksyy. P</w:t>
      </w:r>
      <w:r w:rsidR="00953EBA" w:rsidRPr="00DC1417">
        <w:rPr>
          <w:rFonts w:ascii="Arial" w:hAnsi="Arial" w:cs="Arial"/>
          <w:sz w:val="22"/>
        </w:rPr>
        <w:t>äiväkirjatyyppisen</w:t>
      </w:r>
      <w:r w:rsidRPr="00DC1417">
        <w:rPr>
          <w:rFonts w:ascii="Arial" w:hAnsi="Arial" w:cs="Arial"/>
          <w:sz w:val="22"/>
        </w:rPr>
        <w:t xml:space="preserve"> opinnäytetyö</w:t>
      </w:r>
      <w:r w:rsidR="00953EBA" w:rsidRPr="00DC1417">
        <w:rPr>
          <w:rFonts w:ascii="Arial" w:hAnsi="Arial" w:cs="Arial"/>
          <w:sz w:val="22"/>
        </w:rPr>
        <w:t xml:space="preserve">n </w:t>
      </w:r>
      <w:r w:rsidR="005D5DD8" w:rsidRPr="00DC1417">
        <w:rPr>
          <w:rFonts w:ascii="Arial" w:hAnsi="Arial" w:cs="Arial"/>
          <w:sz w:val="22"/>
        </w:rPr>
        <w:t xml:space="preserve">ensimmäisellä viikolla </w:t>
      </w:r>
      <w:r w:rsidR="00953EBA" w:rsidRPr="00DC1417">
        <w:rPr>
          <w:rFonts w:ascii="Arial" w:hAnsi="Arial" w:cs="Arial"/>
          <w:sz w:val="22"/>
        </w:rPr>
        <w:t>kuvataan lähtöti</w:t>
      </w:r>
      <w:r w:rsidR="008D18FE" w:rsidRPr="00DC1417">
        <w:rPr>
          <w:rFonts w:ascii="Arial" w:hAnsi="Arial" w:cs="Arial"/>
          <w:sz w:val="22"/>
        </w:rPr>
        <w:t>lanne. Seuraavien 10 viikon aikana</w:t>
      </w:r>
      <w:r w:rsidRPr="00DC1417">
        <w:rPr>
          <w:rFonts w:ascii="Arial" w:hAnsi="Arial" w:cs="Arial"/>
          <w:sz w:val="22"/>
        </w:rPr>
        <w:t xml:space="preserve"> kirja</w:t>
      </w:r>
      <w:r w:rsidR="00563537" w:rsidRPr="00DC1417">
        <w:rPr>
          <w:rFonts w:ascii="Arial" w:hAnsi="Arial" w:cs="Arial"/>
          <w:sz w:val="22"/>
        </w:rPr>
        <w:t>taan päivitt</w:t>
      </w:r>
      <w:r w:rsidR="00572BD2" w:rsidRPr="00DC1417">
        <w:rPr>
          <w:rFonts w:ascii="Arial" w:hAnsi="Arial" w:cs="Arial"/>
          <w:sz w:val="22"/>
        </w:rPr>
        <w:t>äin</w:t>
      </w:r>
      <w:r w:rsidR="00563537" w:rsidRPr="00DC1417">
        <w:rPr>
          <w:rFonts w:ascii="Arial" w:hAnsi="Arial" w:cs="Arial"/>
          <w:sz w:val="22"/>
        </w:rPr>
        <w:t xml:space="preserve"> työtehtävät</w:t>
      </w:r>
      <w:r w:rsidR="009D5A7D" w:rsidRPr="00DC1417">
        <w:rPr>
          <w:rFonts w:ascii="Arial" w:hAnsi="Arial" w:cs="Arial"/>
          <w:sz w:val="22"/>
        </w:rPr>
        <w:t xml:space="preserve"> </w:t>
      </w:r>
      <w:r w:rsidR="009D5A7D" w:rsidRPr="00DC1417">
        <w:rPr>
          <w:rFonts w:ascii="Arial" w:hAnsi="Arial" w:cs="Arial"/>
          <w:b/>
          <w:sz w:val="22"/>
        </w:rPr>
        <w:t xml:space="preserve">valitusta aihealueesta </w:t>
      </w:r>
      <w:r w:rsidR="009D5A7D" w:rsidRPr="00DC1417">
        <w:rPr>
          <w:rFonts w:ascii="Arial" w:hAnsi="Arial" w:cs="Arial"/>
          <w:sz w:val="22"/>
        </w:rPr>
        <w:t xml:space="preserve">sekä </w:t>
      </w:r>
      <w:r w:rsidR="00563537" w:rsidRPr="00DC1417">
        <w:rPr>
          <w:rFonts w:ascii="Arial" w:hAnsi="Arial" w:cs="Arial"/>
          <w:sz w:val="22"/>
        </w:rPr>
        <w:t>työssä</w:t>
      </w:r>
      <w:r w:rsidRPr="00DC1417">
        <w:rPr>
          <w:rFonts w:ascii="Arial" w:hAnsi="Arial" w:cs="Arial"/>
          <w:sz w:val="22"/>
        </w:rPr>
        <w:t xml:space="preserve"> </w:t>
      </w:r>
      <w:r w:rsidR="00563537" w:rsidRPr="00DC1417">
        <w:rPr>
          <w:rFonts w:ascii="Arial" w:hAnsi="Arial" w:cs="Arial"/>
          <w:sz w:val="22"/>
        </w:rPr>
        <w:t xml:space="preserve">kohdatut </w:t>
      </w:r>
      <w:r w:rsidR="009D5A7D" w:rsidRPr="00DC1417">
        <w:rPr>
          <w:rFonts w:ascii="Arial" w:hAnsi="Arial" w:cs="Arial"/>
          <w:sz w:val="22"/>
        </w:rPr>
        <w:t>ongelmat ja</w:t>
      </w:r>
      <w:r w:rsidR="00563537" w:rsidRPr="00DC1417">
        <w:rPr>
          <w:rFonts w:ascii="Arial" w:hAnsi="Arial" w:cs="Arial"/>
          <w:sz w:val="22"/>
        </w:rPr>
        <w:t xml:space="preserve"> niiden </w:t>
      </w:r>
      <w:r w:rsidRPr="00DC1417">
        <w:rPr>
          <w:rFonts w:ascii="Arial" w:hAnsi="Arial" w:cs="Arial"/>
          <w:sz w:val="22"/>
        </w:rPr>
        <w:t>ratka</w:t>
      </w:r>
      <w:r w:rsidR="000A2B2E" w:rsidRPr="00DC1417">
        <w:rPr>
          <w:rFonts w:ascii="Arial" w:hAnsi="Arial" w:cs="Arial"/>
          <w:sz w:val="22"/>
        </w:rPr>
        <w:t>isut</w:t>
      </w:r>
      <w:r w:rsidR="00563537" w:rsidRPr="00DC1417">
        <w:rPr>
          <w:rFonts w:ascii="Arial" w:hAnsi="Arial" w:cs="Arial"/>
          <w:sz w:val="22"/>
        </w:rPr>
        <w:t>avat</w:t>
      </w:r>
      <w:r w:rsidR="00953EBA" w:rsidRPr="00DC1417">
        <w:rPr>
          <w:rFonts w:ascii="Arial" w:hAnsi="Arial" w:cs="Arial"/>
          <w:sz w:val="22"/>
        </w:rPr>
        <w:t>.</w:t>
      </w:r>
      <w:r w:rsidR="008D18FE" w:rsidRPr="00DC1417">
        <w:rPr>
          <w:rFonts w:ascii="Arial" w:hAnsi="Arial" w:cs="Arial"/>
          <w:sz w:val="22"/>
        </w:rPr>
        <w:t xml:space="preserve"> Näiden 10 viikon jälkeen </w:t>
      </w:r>
      <w:r w:rsidR="000A2B2E" w:rsidRPr="00DC1417">
        <w:rPr>
          <w:rFonts w:ascii="Arial" w:hAnsi="Arial" w:cs="Arial"/>
          <w:sz w:val="22"/>
        </w:rPr>
        <w:t>analysoidaan</w:t>
      </w:r>
      <w:r w:rsidR="00563537" w:rsidRPr="00DC1417">
        <w:rPr>
          <w:rFonts w:ascii="Arial" w:hAnsi="Arial" w:cs="Arial"/>
          <w:sz w:val="22"/>
        </w:rPr>
        <w:t xml:space="preserve">, miten tietoperustan hyödyntäminen ja </w:t>
      </w:r>
      <w:r w:rsidR="009D5A7D" w:rsidRPr="00DC1417">
        <w:rPr>
          <w:rFonts w:ascii="Arial" w:hAnsi="Arial" w:cs="Arial"/>
          <w:sz w:val="22"/>
        </w:rPr>
        <w:t>uudet ratkaisut</w:t>
      </w:r>
      <w:r w:rsidR="00563537" w:rsidRPr="00DC1417">
        <w:rPr>
          <w:rFonts w:ascii="Arial" w:hAnsi="Arial" w:cs="Arial"/>
          <w:sz w:val="22"/>
        </w:rPr>
        <w:t xml:space="preserve"> ovat lisänneet</w:t>
      </w:r>
      <w:r w:rsidR="009D5A7D" w:rsidRPr="00DC1417">
        <w:rPr>
          <w:rFonts w:ascii="Arial" w:hAnsi="Arial" w:cs="Arial"/>
          <w:sz w:val="22"/>
        </w:rPr>
        <w:t xml:space="preserve"> tekijän </w:t>
      </w:r>
      <w:r w:rsidR="000A2B2E" w:rsidRPr="00DC1417">
        <w:rPr>
          <w:rFonts w:ascii="Arial" w:hAnsi="Arial" w:cs="Arial"/>
          <w:sz w:val="22"/>
        </w:rPr>
        <w:t>omaa ammatillista kehittymistä</w:t>
      </w:r>
      <w:r w:rsidRPr="00953EBA">
        <w:rPr>
          <w:rFonts w:ascii="Arial" w:hAnsi="Arial" w:cs="Arial"/>
          <w:sz w:val="22"/>
        </w:rPr>
        <w:t>.</w:t>
      </w:r>
      <w:r w:rsidRPr="00563537">
        <w:rPr>
          <w:rFonts w:ascii="Arial" w:hAnsi="Arial" w:cs="Arial"/>
          <w:color w:val="FF0000"/>
          <w:sz w:val="22"/>
        </w:rPr>
        <w:t xml:space="preserve"> </w:t>
      </w:r>
      <w:r w:rsidRPr="00953EBA">
        <w:rPr>
          <w:rFonts w:ascii="Arial" w:hAnsi="Arial" w:cs="Arial"/>
          <w:sz w:val="22"/>
        </w:rPr>
        <w:t>Viimeisellä viikolla laaditaan pohdinta, päätelmät ja viimeistellään työ.</w:t>
      </w:r>
      <w:r w:rsidR="000A2B2E" w:rsidRPr="00953EBA">
        <w:rPr>
          <w:rFonts w:ascii="Arial" w:hAnsi="Arial" w:cs="Arial"/>
          <w:sz w:val="22"/>
        </w:rPr>
        <w:t xml:space="preserve"> Eli </w:t>
      </w:r>
      <w:r w:rsidR="003C5A0A">
        <w:rPr>
          <w:rFonts w:ascii="Arial" w:hAnsi="Arial" w:cs="Arial"/>
          <w:sz w:val="22"/>
        </w:rPr>
        <w:t>työ kattaa aloitusviikon + 10 raportointiviikkoa + lopetusviikon</w:t>
      </w:r>
      <w:r w:rsidR="000A2B2E" w:rsidRPr="00953EBA">
        <w:rPr>
          <w:rFonts w:ascii="Arial" w:hAnsi="Arial" w:cs="Arial"/>
          <w:sz w:val="22"/>
        </w:rPr>
        <w:t xml:space="preserve"> (analyysien viimeistely + pohdinta).</w:t>
      </w:r>
    </w:p>
    <w:p w:rsidR="00497726" w:rsidRPr="002C08F3" w:rsidRDefault="00497726" w:rsidP="00F05F1A">
      <w:pPr>
        <w:ind w:firstLine="0"/>
        <w:rPr>
          <w:rFonts w:ascii="Arial" w:hAnsi="Arial" w:cs="Arial"/>
          <w:sz w:val="22"/>
        </w:rPr>
      </w:pPr>
    </w:p>
    <w:p w:rsidR="00497726" w:rsidRPr="002C08F3" w:rsidRDefault="00497726" w:rsidP="00250DAF">
      <w:pPr>
        <w:rPr>
          <w:rFonts w:ascii="Arial" w:hAnsi="Arial" w:cs="Arial"/>
          <w:sz w:val="22"/>
        </w:rPr>
      </w:pPr>
      <w:r w:rsidRPr="002C08F3">
        <w:rPr>
          <w:rFonts w:ascii="Arial" w:hAnsi="Arial" w:cs="Arial"/>
          <w:sz w:val="22"/>
        </w:rPr>
        <w:t xml:space="preserve">Tavoite </w:t>
      </w:r>
      <w:r w:rsidRPr="002C08F3">
        <w:rPr>
          <w:rFonts w:ascii="Arial" w:hAnsi="Arial" w:cs="Arial"/>
          <w:sz w:val="22"/>
        </w:rPr>
        <w:tab/>
        <w:t>Päiväkirjamuotoinen opinnäyt</w:t>
      </w:r>
      <w:r w:rsidR="00953EBA">
        <w:rPr>
          <w:rFonts w:ascii="Arial" w:hAnsi="Arial" w:cs="Arial"/>
          <w:sz w:val="22"/>
        </w:rPr>
        <w:t xml:space="preserve">etyö poikkeaa sekä </w:t>
      </w:r>
      <w:r w:rsidR="00953EBA" w:rsidRPr="00E83523">
        <w:rPr>
          <w:rFonts w:ascii="Arial" w:hAnsi="Arial" w:cs="Arial"/>
          <w:sz w:val="22"/>
        </w:rPr>
        <w:t>kohderyhmältään, tavoitteiltaan että ajankäytöltään</w:t>
      </w:r>
      <w:r w:rsidRPr="002C08F3">
        <w:rPr>
          <w:rFonts w:ascii="Arial" w:hAnsi="Arial" w:cs="Arial"/>
          <w:sz w:val="22"/>
        </w:rPr>
        <w:t xml:space="preserve"> perinteisemmistä opinnäytetyömalleista. Päiväkirjaopinnäytetyössä ensisijaisena tavoitteena on opiskelijan ammatillinen kasvu, joka sidotaan ennalta määriteltyihin tee</w:t>
      </w:r>
      <w:r w:rsidR="002B189C">
        <w:rPr>
          <w:rFonts w:ascii="Arial" w:hAnsi="Arial" w:cs="Arial"/>
          <w:sz w:val="22"/>
        </w:rPr>
        <w:t>moihin (noin 2–</w:t>
      </w:r>
      <w:r w:rsidRPr="002C08F3">
        <w:rPr>
          <w:rFonts w:ascii="Arial" w:hAnsi="Arial" w:cs="Arial"/>
          <w:sz w:val="22"/>
        </w:rPr>
        <w:t xml:space="preserve">3) ja työtehtäviin. Työn alussa opiskelija pohtii työtään ja osaamistaan lähtötilannekartoituksessa ja asettaa ammatilliselle </w:t>
      </w:r>
      <w:r w:rsidRPr="00E83523">
        <w:rPr>
          <w:rFonts w:ascii="Arial" w:hAnsi="Arial" w:cs="Arial"/>
          <w:sz w:val="22"/>
        </w:rPr>
        <w:t>kasvulle</w:t>
      </w:r>
      <w:r w:rsidR="00953EBA" w:rsidRPr="00E83523">
        <w:rPr>
          <w:rFonts w:ascii="Arial" w:hAnsi="Arial" w:cs="Arial"/>
          <w:sz w:val="22"/>
        </w:rPr>
        <w:t>en</w:t>
      </w:r>
      <w:r w:rsidR="00953EBA">
        <w:rPr>
          <w:rFonts w:ascii="Arial" w:hAnsi="Arial" w:cs="Arial"/>
          <w:sz w:val="22"/>
        </w:rPr>
        <w:t xml:space="preserve"> tavoitteita</w:t>
      </w:r>
      <w:r w:rsidR="003C5A0A">
        <w:rPr>
          <w:rFonts w:ascii="Arial" w:hAnsi="Arial" w:cs="Arial"/>
          <w:sz w:val="22"/>
        </w:rPr>
        <w:t xml:space="preserve"> </w:t>
      </w:r>
      <w:r w:rsidR="003C5A0A" w:rsidRPr="003C5A0A">
        <w:rPr>
          <w:rFonts w:ascii="Arial" w:hAnsi="Arial" w:cs="Arial"/>
          <w:b/>
          <w:sz w:val="22"/>
        </w:rPr>
        <w:t>eli seurattavia teemoja</w:t>
      </w:r>
      <w:r w:rsidR="00953EBA">
        <w:rPr>
          <w:rFonts w:ascii="Arial" w:hAnsi="Arial" w:cs="Arial"/>
          <w:sz w:val="22"/>
        </w:rPr>
        <w:t xml:space="preserve">, </w:t>
      </w:r>
      <w:r w:rsidR="00953EBA" w:rsidRPr="00E83523">
        <w:rPr>
          <w:rFonts w:ascii="Arial" w:hAnsi="Arial" w:cs="Arial"/>
          <w:sz w:val="22"/>
        </w:rPr>
        <w:t>joiden saavuttamista</w:t>
      </w:r>
      <w:r w:rsidRPr="002C08F3">
        <w:rPr>
          <w:rFonts w:ascii="Arial" w:hAnsi="Arial" w:cs="Arial"/>
          <w:sz w:val="22"/>
        </w:rPr>
        <w:t xml:space="preserve"> seurataan päivittäisessä työssä eteen tulevien tehtävien, haasteiden ja ongelmien kautta. </w:t>
      </w:r>
    </w:p>
    <w:p w:rsidR="00497726" w:rsidRPr="002C08F3" w:rsidRDefault="00250DAF" w:rsidP="00497726">
      <w:pPr>
        <w:rPr>
          <w:rFonts w:ascii="Arial" w:hAnsi="Arial" w:cs="Arial"/>
          <w:sz w:val="22"/>
        </w:rPr>
      </w:pPr>
      <w:r>
        <w:rPr>
          <w:rFonts w:ascii="Arial" w:hAnsi="Arial" w:cs="Arial"/>
          <w:sz w:val="22"/>
        </w:rPr>
        <w:tab/>
      </w:r>
    </w:p>
    <w:p w:rsidR="00497726" w:rsidRPr="002C08F3" w:rsidRDefault="00497726" w:rsidP="00497726">
      <w:pPr>
        <w:rPr>
          <w:rFonts w:ascii="Arial" w:hAnsi="Arial" w:cs="Arial"/>
          <w:sz w:val="22"/>
        </w:rPr>
      </w:pPr>
      <w:r w:rsidRPr="002C08F3">
        <w:rPr>
          <w:rFonts w:ascii="Arial" w:hAnsi="Arial" w:cs="Arial"/>
          <w:sz w:val="22"/>
        </w:rPr>
        <w:t>Tietoperusta</w:t>
      </w:r>
      <w:r w:rsidRPr="002C08F3">
        <w:rPr>
          <w:rFonts w:ascii="Arial" w:hAnsi="Arial" w:cs="Arial"/>
          <w:sz w:val="22"/>
        </w:rPr>
        <w:tab/>
        <w:t xml:space="preserve">Työ ankkuroidaan aina tietoperustaan eli päiväkirjaopinnäytetyössä tärkeimpiä ovat viikoittaiset </w:t>
      </w:r>
      <w:r w:rsidRPr="00E83523">
        <w:rPr>
          <w:rFonts w:ascii="Arial" w:hAnsi="Arial" w:cs="Arial"/>
          <w:sz w:val="22"/>
        </w:rPr>
        <w:t>analyysit</w:t>
      </w:r>
      <w:r w:rsidR="00953EBA" w:rsidRPr="00E83523">
        <w:rPr>
          <w:rFonts w:ascii="Arial" w:hAnsi="Arial" w:cs="Arial"/>
          <w:sz w:val="22"/>
        </w:rPr>
        <w:t>.</w:t>
      </w:r>
      <w:r w:rsidRPr="00E83523">
        <w:rPr>
          <w:rFonts w:ascii="Arial" w:hAnsi="Arial" w:cs="Arial"/>
          <w:sz w:val="22"/>
        </w:rPr>
        <w:t xml:space="preserve"> </w:t>
      </w:r>
      <w:r w:rsidR="00953EBA" w:rsidRPr="00E83523">
        <w:rPr>
          <w:rFonts w:ascii="Arial" w:hAnsi="Arial" w:cs="Arial"/>
          <w:sz w:val="22"/>
        </w:rPr>
        <w:t>Analyyseissä</w:t>
      </w:r>
      <w:r w:rsidRPr="002C08F3">
        <w:rPr>
          <w:rFonts w:ascii="Arial" w:hAnsi="Arial" w:cs="Arial"/>
          <w:sz w:val="22"/>
        </w:rPr>
        <w:t xml:space="preserve"> tuodaan esille lähdemateriaaleista saadut uudet tiedot, mallit ja parhaat käytännöt</w:t>
      </w:r>
      <w:r w:rsidR="00953EBA">
        <w:rPr>
          <w:rFonts w:ascii="Arial" w:hAnsi="Arial" w:cs="Arial"/>
          <w:sz w:val="22"/>
        </w:rPr>
        <w:t xml:space="preserve"> </w:t>
      </w:r>
      <w:r w:rsidR="00953EBA" w:rsidRPr="00E83523">
        <w:rPr>
          <w:rFonts w:ascii="Arial" w:hAnsi="Arial" w:cs="Arial"/>
          <w:sz w:val="22"/>
        </w:rPr>
        <w:t>sekä</w:t>
      </w:r>
      <w:r w:rsidRPr="002C08F3">
        <w:rPr>
          <w:rFonts w:ascii="Arial" w:hAnsi="Arial" w:cs="Arial"/>
          <w:sz w:val="22"/>
        </w:rPr>
        <w:t xml:space="preserve"> näiden soveltaminen osaksi omaa ammatillista kehittymistä. Viikkoanalyysit ovat koko työn perusta, päiväkirjamerkinnät ovat vain lähtökohtia näille pohdinnoille.</w:t>
      </w:r>
      <w:r w:rsidR="00B340FB" w:rsidRPr="002C08F3">
        <w:rPr>
          <w:rFonts w:ascii="Arial" w:hAnsi="Arial" w:cs="Arial"/>
          <w:sz w:val="22"/>
        </w:rPr>
        <w:t xml:space="preserve"> </w:t>
      </w:r>
      <w:r w:rsidRPr="002C08F3">
        <w:rPr>
          <w:rFonts w:ascii="Arial" w:hAnsi="Arial" w:cs="Arial"/>
          <w:sz w:val="22"/>
        </w:rPr>
        <w:t>Käyttämällä sujuvasti monen tasoista lähdemateriaalia oman osaamisensa kehittämiseen, opiskelija osoittaa tuntevansa alansa keskeiset tiedonlähteet</w:t>
      </w:r>
      <w:r w:rsidR="00953EBA" w:rsidRPr="00E83523">
        <w:rPr>
          <w:rFonts w:ascii="Arial" w:hAnsi="Arial" w:cs="Arial"/>
          <w:sz w:val="22"/>
        </w:rPr>
        <w:t>. Lisäksi hän osoittaa näin myös valmiutensa</w:t>
      </w:r>
      <w:r w:rsidRPr="002C08F3">
        <w:rPr>
          <w:rFonts w:ascii="Arial" w:hAnsi="Arial" w:cs="Arial"/>
          <w:sz w:val="22"/>
        </w:rPr>
        <w:t xml:space="preserve"> itsenäiseen, systemaattiseen tiedonhakuun ja jatkuvaan oppimiseen. Tietoperustaa tulee käyttää samalla tavoin, kuin muissakin opinnäytetyötyypeissä.</w:t>
      </w:r>
      <w:r w:rsidR="00E83523">
        <w:rPr>
          <w:rFonts w:ascii="Arial" w:hAnsi="Arial" w:cs="Arial"/>
          <w:sz w:val="22"/>
        </w:rPr>
        <w:t xml:space="preserve"> </w:t>
      </w:r>
      <w:r w:rsidR="00E83523" w:rsidRPr="00E83523">
        <w:rPr>
          <w:rFonts w:ascii="Arial" w:hAnsi="Arial" w:cs="Arial"/>
          <w:sz w:val="22"/>
        </w:rPr>
        <w:t>Lähdemateriaaleja hyödynnetään toki myös johdannossa, lähtötilanteen kuvauksessa ja työn loppupohdinnoissa.</w:t>
      </w:r>
    </w:p>
    <w:p w:rsidR="00D636AF" w:rsidRPr="002C08F3" w:rsidRDefault="00250DAF" w:rsidP="00497726">
      <w:pPr>
        <w:rPr>
          <w:rFonts w:ascii="Arial" w:hAnsi="Arial" w:cs="Arial"/>
          <w:sz w:val="22"/>
        </w:rPr>
      </w:pPr>
      <w:r>
        <w:rPr>
          <w:rFonts w:ascii="Arial" w:hAnsi="Arial" w:cs="Arial"/>
          <w:sz w:val="22"/>
        </w:rPr>
        <w:tab/>
      </w:r>
    </w:p>
    <w:p w:rsidR="00D636AF" w:rsidRPr="002C08F3" w:rsidRDefault="000A2B2E" w:rsidP="00D636AF">
      <w:pPr>
        <w:rPr>
          <w:rFonts w:ascii="Arial" w:hAnsi="Arial" w:cs="Arial"/>
          <w:sz w:val="22"/>
        </w:rPr>
      </w:pPr>
      <w:r w:rsidRPr="002C08F3">
        <w:rPr>
          <w:rFonts w:ascii="Arial" w:hAnsi="Arial" w:cs="Arial"/>
          <w:sz w:val="22"/>
        </w:rPr>
        <w:t>Raportointi</w:t>
      </w:r>
      <w:r w:rsidR="00D636AF" w:rsidRPr="002C08F3">
        <w:rPr>
          <w:rFonts w:ascii="Arial" w:hAnsi="Arial" w:cs="Arial"/>
          <w:sz w:val="22"/>
        </w:rPr>
        <w:tab/>
        <w:t>Kirjallisen t</w:t>
      </w:r>
      <w:r w:rsidR="002B189C">
        <w:rPr>
          <w:rFonts w:ascii="Arial" w:hAnsi="Arial" w:cs="Arial"/>
          <w:sz w:val="22"/>
        </w:rPr>
        <w:t>yön kokonaispituus on 40–60 sivua,</w:t>
      </w:r>
      <w:r w:rsidR="00E83523">
        <w:rPr>
          <w:rFonts w:ascii="Arial" w:hAnsi="Arial" w:cs="Arial"/>
          <w:sz w:val="22"/>
        </w:rPr>
        <w:t xml:space="preserve"> </w:t>
      </w:r>
      <w:r w:rsidR="002B189C">
        <w:rPr>
          <w:rFonts w:ascii="Arial" w:hAnsi="Arial" w:cs="Arial"/>
          <w:sz w:val="22"/>
        </w:rPr>
        <w:t>3–</w:t>
      </w:r>
      <w:r w:rsidR="00D636AF" w:rsidRPr="002C08F3">
        <w:rPr>
          <w:rFonts w:ascii="Arial" w:hAnsi="Arial" w:cs="Arial"/>
          <w:sz w:val="22"/>
        </w:rPr>
        <w:t>6 sivua/viikko. Raportoinnissa käytetään MyNetissä o</w:t>
      </w:r>
      <w:r w:rsidR="00D636AF" w:rsidRPr="00E83523">
        <w:rPr>
          <w:rFonts w:ascii="Arial" w:hAnsi="Arial" w:cs="Arial"/>
          <w:sz w:val="22"/>
        </w:rPr>
        <w:t xml:space="preserve">levaa </w:t>
      </w:r>
      <w:hyperlink r:id="rId11" w:history="1">
        <w:r w:rsidR="00D636AF" w:rsidRPr="00E83523">
          <w:rPr>
            <w:rFonts w:ascii="Arial" w:hAnsi="Arial" w:cs="Arial"/>
            <w:sz w:val="22"/>
          </w:rPr>
          <w:t>raportointipohjaa</w:t>
        </w:r>
      </w:hyperlink>
      <w:r w:rsidR="00D636AF" w:rsidRPr="00E83523">
        <w:rPr>
          <w:rFonts w:ascii="Arial" w:hAnsi="Arial" w:cs="Arial"/>
          <w:sz w:val="22"/>
        </w:rPr>
        <w:t>: ”Päiväkirjatyyppisen opinnäytetyön raportointipohja</w:t>
      </w:r>
      <w:r w:rsidR="00953EBA" w:rsidRPr="00E83523">
        <w:rPr>
          <w:rFonts w:ascii="Arial" w:hAnsi="Arial" w:cs="Arial"/>
          <w:sz w:val="22"/>
        </w:rPr>
        <w:t>”</w:t>
      </w:r>
      <w:r w:rsidR="00D636AF" w:rsidRPr="00E83523">
        <w:rPr>
          <w:rFonts w:ascii="Arial" w:hAnsi="Arial" w:cs="Arial"/>
          <w:sz w:val="22"/>
        </w:rPr>
        <w:t>.</w:t>
      </w:r>
      <w:r w:rsidR="00D33991" w:rsidRPr="00E83523">
        <w:rPr>
          <w:rFonts w:ascii="Arial" w:hAnsi="Arial" w:cs="Arial"/>
          <w:sz w:val="22"/>
        </w:rPr>
        <w:t xml:space="preserve"> </w:t>
      </w:r>
      <w:r w:rsidR="00953EBA" w:rsidRPr="00E83523">
        <w:rPr>
          <w:rFonts w:ascii="Arial" w:hAnsi="Arial" w:cs="Arial"/>
          <w:sz w:val="22"/>
        </w:rPr>
        <w:t>Raportti rakentuu</w:t>
      </w:r>
      <w:r w:rsidR="00B340FB" w:rsidRPr="002C08F3">
        <w:rPr>
          <w:rFonts w:ascii="Arial" w:hAnsi="Arial" w:cs="Arial"/>
          <w:sz w:val="22"/>
        </w:rPr>
        <w:t xml:space="preserve"> viikko kerrallaan tietoperustaa ja käytännön tekemistä</w:t>
      </w:r>
      <w:r w:rsidR="00953EBA">
        <w:rPr>
          <w:rFonts w:ascii="Arial" w:hAnsi="Arial" w:cs="Arial"/>
          <w:sz w:val="22"/>
        </w:rPr>
        <w:t xml:space="preserve"> </w:t>
      </w:r>
      <w:r w:rsidR="00953EBA" w:rsidRPr="00E83523">
        <w:rPr>
          <w:rFonts w:ascii="Arial" w:hAnsi="Arial" w:cs="Arial"/>
          <w:sz w:val="22"/>
        </w:rPr>
        <w:t>yhdistämä</w:t>
      </w:r>
      <w:r w:rsidR="00407590" w:rsidRPr="00E83523">
        <w:rPr>
          <w:rFonts w:ascii="Arial" w:hAnsi="Arial" w:cs="Arial"/>
          <w:sz w:val="22"/>
        </w:rPr>
        <w:t>llä</w:t>
      </w:r>
      <w:r w:rsidR="00DC1417">
        <w:rPr>
          <w:rFonts w:ascii="Arial" w:hAnsi="Arial" w:cs="Arial"/>
          <w:sz w:val="22"/>
        </w:rPr>
        <w:t xml:space="preserve"> </w:t>
      </w:r>
      <w:r w:rsidR="00B340FB" w:rsidRPr="002C08F3">
        <w:rPr>
          <w:rFonts w:ascii="Arial" w:hAnsi="Arial" w:cs="Arial"/>
          <w:sz w:val="22"/>
        </w:rPr>
        <w:t>vetoketjumallin mukaisesti.</w:t>
      </w:r>
      <w:r w:rsidR="00DC1417">
        <w:rPr>
          <w:rFonts w:ascii="Arial" w:hAnsi="Arial" w:cs="Arial"/>
          <w:sz w:val="22"/>
        </w:rPr>
        <w:t xml:space="preserve"> </w:t>
      </w:r>
      <w:r w:rsidR="00DC1417" w:rsidRPr="00035E12">
        <w:rPr>
          <w:rFonts w:ascii="Arial" w:hAnsi="Arial" w:cs="Arial"/>
          <w:sz w:val="22"/>
        </w:rPr>
        <w:t xml:space="preserve">Raportoinnissa kannattaa kiinnittää huomiota myös otsikointiin; seurantaviikkojen otsikoinnissa voi nostaa </w:t>
      </w:r>
      <w:r w:rsidR="00E83523" w:rsidRPr="00035E12">
        <w:rPr>
          <w:rFonts w:ascii="Arial" w:hAnsi="Arial" w:cs="Arial"/>
          <w:sz w:val="22"/>
        </w:rPr>
        <w:t xml:space="preserve">esille viikon teemaa esim. </w:t>
      </w:r>
      <w:r w:rsidR="00E83523" w:rsidRPr="00035E12">
        <w:rPr>
          <w:rFonts w:ascii="Arial" w:hAnsi="Arial" w:cs="Arial"/>
          <w:sz w:val="22"/>
        </w:rPr>
        <w:br/>
        <w:t>3.1 Seurantaviikko 1: V</w:t>
      </w:r>
      <w:r w:rsidR="00DC1417" w:rsidRPr="00035E12">
        <w:rPr>
          <w:rFonts w:ascii="Arial" w:hAnsi="Arial" w:cs="Arial"/>
          <w:sz w:val="22"/>
        </w:rPr>
        <w:t>uoro</w:t>
      </w:r>
      <w:r w:rsidR="00E83523" w:rsidRPr="00035E12">
        <w:rPr>
          <w:rFonts w:ascii="Arial" w:hAnsi="Arial" w:cs="Arial"/>
          <w:sz w:val="22"/>
        </w:rPr>
        <w:t>vaikutustilanteet</w:t>
      </w:r>
      <w:r w:rsidR="00035E12" w:rsidRPr="00035E12">
        <w:rPr>
          <w:rFonts w:ascii="Arial" w:hAnsi="Arial" w:cs="Arial"/>
          <w:sz w:val="22"/>
        </w:rPr>
        <w:t xml:space="preserve"> johtamisviestinnässä</w:t>
      </w:r>
      <w:r w:rsidR="00035E12">
        <w:rPr>
          <w:rFonts w:ascii="Arial" w:hAnsi="Arial" w:cs="Arial"/>
          <w:sz w:val="22"/>
        </w:rPr>
        <w:br/>
        <w:t xml:space="preserve">3.2 Seurantaviikko 2: </w:t>
      </w:r>
      <w:r w:rsidR="00FA740B">
        <w:rPr>
          <w:rFonts w:ascii="Arial" w:hAnsi="Arial" w:cs="Arial"/>
          <w:sz w:val="22"/>
        </w:rPr>
        <w:t>Hyvät tiimikäytänteet</w:t>
      </w:r>
    </w:p>
    <w:p w:rsidR="000A2B2E" w:rsidRPr="002C08F3" w:rsidRDefault="00D636AF" w:rsidP="00497726">
      <w:pPr>
        <w:rPr>
          <w:rFonts w:ascii="Arial" w:hAnsi="Arial" w:cs="Arial"/>
          <w:sz w:val="22"/>
        </w:rPr>
      </w:pPr>
      <w:r w:rsidRPr="002C08F3">
        <w:rPr>
          <w:rFonts w:ascii="Arial" w:hAnsi="Arial" w:cs="Arial"/>
          <w:sz w:val="22"/>
        </w:rPr>
        <w:tab/>
      </w:r>
    </w:p>
    <w:p w:rsidR="000C35DA" w:rsidRPr="002C08F3" w:rsidRDefault="004058AE" w:rsidP="004058AE">
      <w:pPr>
        <w:rPr>
          <w:rFonts w:ascii="Arial" w:hAnsi="Arial" w:cs="Arial"/>
          <w:sz w:val="22"/>
        </w:rPr>
      </w:pPr>
      <w:r w:rsidRPr="002C08F3">
        <w:rPr>
          <w:rFonts w:ascii="Arial" w:hAnsi="Arial" w:cs="Arial"/>
          <w:sz w:val="22"/>
        </w:rPr>
        <w:t>Rakenne</w:t>
      </w:r>
      <w:r w:rsidRPr="002C08F3">
        <w:rPr>
          <w:rFonts w:ascii="Arial" w:hAnsi="Arial" w:cs="Arial"/>
          <w:sz w:val="22"/>
        </w:rPr>
        <w:tab/>
      </w:r>
      <w:r w:rsidR="000C35DA" w:rsidRPr="002C08F3">
        <w:rPr>
          <w:rFonts w:ascii="Arial" w:hAnsi="Arial" w:cs="Arial"/>
          <w:sz w:val="22"/>
        </w:rPr>
        <w:t xml:space="preserve">Päiväkirjatyyppisen opinnäytetyön rakenteeseen </w:t>
      </w:r>
      <w:r w:rsidR="000C35DA" w:rsidRPr="00E83523">
        <w:rPr>
          <w:rFonts w:ascii="Arial" w:hAnsi="Arial" w:cs="Arial"/>
          <w:sz w:val="22"/>
        </w:rPr>
        <w:t>sisäl</w:t>
      </w:r>
      <w:r w:rsidR="00407590" w:rsidRPr="00E83523">
        <w:rPr>
          <w:rFonts w:ascii="Arial" w:hAnsi="Arial" w:cs="Arial"/>
          <w:sz w:val="22"/>
        </w:rPr>
        <w:t>tyvät</w:t>
      </w:r>
      <w:r w:rsidR="008F226C" w:rsidRPr="00E83523">
        <w:rPr>
          <w:rFonts w:ascii="Arial" w:hAnsi="Arial" w:cs="Arial"/>
          <w:sz w:val="22"/>
        </w:rPr>
        <w:t>:</w:t>
      </w:r>
      <w:r w:rsidR="008F226C" w:rsidRPr="002C08F3">
        <w:rPr>
          <w:rFonts w:ascii="Arial" w:hAnsi="Arial" w:cs="Arial"/>
          <w:sz w:val="22"/>
        </w:rPr>
        <w:t xml:space="preserve"> </w:t>
      </w:r>
      <w:r w:rsidR="000C35DA" w:rsidRPr="002C08F3">
        <w:rPr>
          <w:rFonts w:ascii="Arial" w:hAnsi="Arial" w:cs="Arial"/>
          <w:sz w:val="22"/>
        </w:rPr>
        <w:t>kansi, tiivistelmä, sisällysluettelo (sisällys), johdanto, lähtötilanteen kuvaus, päiväkirjaraportointi, pohdinta ja päätelmät sekä lähteet ja liitteet</w:t>
      </w:r>
      <w:r w:rsidR="008F226C" w:rsidRPr="002C08F3">
        <w:rPr>
          <w:rFonts w:ascii="Arial" w:hAnsi="Arial" w:cs="Arial"/>
          <w:sz w:val="22"/>
        </w:rPr>
        <w:t>.</w:t>
      </w:r>
      <w:r w:rsidR="000C35DA" w:rsidRPr="002C08F3">
        <w:rPr>
          <w:rFonts w:ascii="Arial" w:hAnsi="Arial" w:cs="Arial"/>
          <w:sz w:val="22"/>
        </w:rPr>
        <w:t xml:space="preserve"> </w:t>
      </w:r>
    </w:p>
    <w:p w:rsidR="000C35DA" w:rsidRPr="002C08F3" w:rsidRDefault="000C35DA" w:rsidP="000C35DA">
      <w:pPr>
        <w:ind w:firstLine="0"/>
        <w:rPr>
          <w:rFonts w:ascii="Arial" w:hAnsi="Arial" w:cs="Arial"/>
          <w:sz w:val="22"/>
        </w:rPr>
      </w:pPr>
    </w:p>
    <w:p w:rsidR="00FE663A" w:rsidRDefault="00FE663A" w:rsidP="000C35DA">
      <w:pPr>
        <w:ind w:firstLine="0"/>
        <w:rPr>
          <w:rFonts w:ascii="Arial" w:hAnsi="Arial" w:cs="Arial"/>
          <w:sz w:val="22"/>
        </w:rPr>
      </w:pPr>
    </w:p>
    <w:p w:rsidR="00F05F1A" w:rsidRDefault="00F05F1A" w:rsidP="000C35DA">
      <w:pPr>
        <w:ind w:firstLine="0"/>
        <w:rPr>
          <w:rFonts w:ascii="Arial" w:hAnsi="Arial" w:cs="Arial"/>
          <w:sz w:val="22"/>
        </w:rPr>
      </w:pPr>
      <w:r w:rsidRPr="002C08F3">
        <w:rPr>
          <w:rFonts w:ascii="Arial" w:hAnsi="Arial" w:cs="Arial"/>
          <w:sz w:val="22"/>
        </w:rPr>
        <w:t xml:space="preserve">1 </w:t>
      </w:r>
      <w:r w:rsidR="004058AE" w:rsidRPr="002C08F3">
        <w:rPr>
          <w:rFonts w:ascii="Arial" w:hAnsi="Arial" w:cs="Arial"/>
          <w:sz w:val="22"/>
        </w:rPr>
        <w:t xml:space="preserve">Johdanto </w:t>
      </w:r>
    </w:p>
    <w:p w:rsidR="003C5A0A" w:rsidRPr="002C08F3" w:rsidRDefault="003C5A0A" w:rsidP="000C35DA">
      <w:pPr>
        <w:ind w:firstLine="0"/>
        <w:rPr>
          <w:rFonts w:ascii="Arial" w:hAnsi="Arial" w:cs="Arial"/>
          <w:sz w:val="22"/>
        </w:rPr>
      </w:pPr>
    </w:p>
    <w:p w:rsidR="00F4232A" w:rsidRPr="002C08F3" w:rsidRDefault="000C35DA" w:rsidP="000C35DA">
      <w:pPr>
        <w:rPr>
          <w:rFonts w:ascii="Arial" w:hAnsi="Arial" w:cs="Arial"/>
          <w:sz w:val="22"/>
        </w:rPr>
      </w:pPr>
      <w:r w:rsidRPr="002C08F3">
        <w:rPr>
          <w:rFonts w:ascii="Arial" w:hAnsi="Arial" w:cs="Arial"/>
          <w:sz w:val="22"/>
        </w:rPr>
        <w:tab/>
        <w:t>Aloita teksti johdannolla, jonka tehtävänä on virittää lukijan kiinnostus ja antaa alustavat tiedot käsiteltävästä asiasta.</w:t>
      </w:r>
      <w:r w:rsidR="008F226C" w:rsidRPr="002C08F3">
        <w:rPr>
          <w:rFonts w:ascii="Arial" w:hAnsi="Arial" w:cs="Arial"/>
          <w:sz w:val="22"/>
        </w:rPr>
        <w:t xml:space="preserve"> Hyvä johdanto on pituudeltaan 2</w:t>
      </w:r>
      <w:r w:rsidR="002E5599" w:rsidRPr="002C08F3">
        <w:rPr>
          <w:rFonts w:ascii="Arial" w:hAnsi="Arial" w:cs="Arial"/>
          <w:sz w:val="22"/>
        </w:rPr>
        <w:t>–3</w:t>
      </w:r>
      <w:r w:rsidRPr="002C08F3">
        <w:rPr>
          <w:rFonts w:ascii="Arial" w:hAnsi="Arial" w:cs="Arial"/>
          <w:sz w:val="22"/>
        </w:rPr>
        <w:t xml:space="preserve"> sivua. Johdanto on onnistunut, kun lukija ymmärtää työn tavoitteet ja rajauksen. </w:t>
      </w:r>
    </w:p>
    <w:p w:rsidR="00F4232A" w:rsidRPr="002C08F3" w:rsidRDefault="00250DAF" w:rsidP="000C35DA">
      <w:pPr>
        <w:rPr>
          <w:rFonts w:ascii="Arial" w:hAnsi="Arial" w:cs="Arial"/>
          <w:sz w:val="22"/>
        </w:rPr>
      </w:pPr>
      <w:r>
        <w:rPr>
          <w:rFonts w:ascii="Arial" w:hAnsi="Arial" w:cs="Arial"/>
          <w:sz w:val="22"/>
        </w:rPr>
        <w:tab/>
      </w:r>
    </w:p>
    <w:p w:rsidR="00F4232A" w:rsidRPr="002C08F3" w:rsidRDefault="00F4232A" w:rsidP="00F4232A">
      <w:pPr>
        <w:ind w:firstLine="0"/>
        <w:rPr>
          <w:rFonts w:ascii="Arial" w:hAnsi="Arial" w:cs="Arial"/>
          <w:sz w:val="22"/>
        </w:rPr>
      </w:pPr>
      <w:r w:rsidRPr="002C08F3">
        <w:rPr>
          <w:rFonts w:ascii="Arial" w:hAnsi="Arial" w:cs="Arial"/>
          <w:sz w:val="22"/>
        </w:rPr>
        <w:t>Johdannossa esitellään myös opinnäytetyön aikaväli. Lisäksi esitellään</w:t>
      </w:r>
      <w:r w:rsidR="000E7540">
        <w:rPr>
          <w:rFonts w:ascii="Arial" w:hAnsi="Arial" w:cs="Arial"/>
          <w:sz w:val="22"/>
        </w:rPr>
        <w:t xml:space="preserve"> lyhyesti</w:t>
      </w:r>
      <w:r w:rsidRPr="002C08F3">
        <w:rPr>
          <w:rFonts w:ascii="Arial" w:hAnsi="Arial" w:cs="Arial"/>
          <w:sz w:val="22"/>
        </w:rPr>
        <w:t xml:space="preserve"> yritys, jossa työskenne</w:t>
      </w:r>
      <w:r w:rsidR="00446197">
        <w:rPr>
          <w:rFonts w:ascii="Arial" w:hAnsi="Arial" w:cs="Arial"/>
          <w:sz w:val="22"/>
        </w:rPr>
        <w:t xml:space="preserve">llään ja opiskelijan toimenkuva. </w:t>
      </w:r>
      <w:r w:rsidRPr="002C08F3">
        <w:rPr>
          <w:rFonts w:ascii="Arial" w:hAnsi="Arial" w:cs="Arial"/>
          <w:sz w:val="22"/>
        </w:rPr>
        <w:t>Johdannossa kuvataan myös oma työympäristö</w:t>
      </w:r>
      <w:r w:rsidR="000C35DA" w:rsidRPr="002C08F3">
        <w:rPr>
          <w:rFonts w:ascii="Arial" w:hAnsi="Arial" w:cs="Arial"/>
          <w:sz w:val="22"/>
        </w:rPr>
        <w:t xml:space="preserve">. </w:t>
      </w:r>
    </w:p>
    <w:p w:rsidR="002E5599" w:rsidRPr="002C08F3" w:rsidRDefault="002E5599" w:rsidP="00F4232A">
      <w:pPr>
        <w:ind w:firstLine="0"/>
        <w:rPr>
          <w:rFonts w:ascii="Arial" w:hAnsi="Arial" w:cs="Arial"/>
          <w:sz w:val="22"/>
        </w:rPr>
      </w:pPr>
    </w:p>
    <w:p w:rsidR="002E5599" w:rsidRPr="002C08F3" w:rsidRDefault="002E5599" w:rsidP="002E5599">
      <w:pPr>
        <w:ind w:firstLine="0"/>
        <w:rPr>
          <w:rFonts w:ascii="Arial" w:hAnsi="Arial" w:cs="Arial"/>
          <w:sz w:val="22"/>
        </w:rPr>
      </w:pPr>
      <w:r w:rsidRPr="002C08F3">
        <w:rPr>
          <w:rFonts w:ascii="Arial" w:hAnsi="Arial" w:cs="Arial"/>
          <w:sz w:val="22"/>
        </w:rPr>
        <w:t xml:space="preserve">Johdannossa kuvataan ammatillisen kasvun teemat, joissa opiskelija haluaa </w:t>
      </w:r>
      <w:r w:rsidR="00AE0FBA">
        <w:rPr>
          <w:rFonts w:ascii="Arial" w:hAnsi="Arial" w:cs="Arial"/>
          <w:sz w:val="22"/>
        </w:rPr>
        <w:t xml:space="preserve">seurantaviikkojen aikana </w:t>
      </w:r>
      <w:r w:rsidRPr="002C08F3">
        <w:rPr>
          <w:rFonts w:ascii="Arial" w:hAnsi="Arial" w:cs="Arial"/>
          <w:sz w:val="22"/>
        </w:rPr>
        <w:t xml:space="preserve">kehittyä sekä niihin liittyvä alustava lähdemateriaali. </w:t>
      </w:r>
      <w:r w:rsidR="0008053E" w:rsidRPr="002C08F3">
        <w:rPr>
          <w:rFonts w:ascii="Arial" w:hAnsi="Arial" w:cs="Arial"/>
          <w:sz w:val="22"/>
        </w:rPr>
        <w:t>Lähdemateriaalien keskeinen sisältö kuvataan</w:t>
      </w:r>
      <w:r w:rsidR="005D5DD8" w:rsidRPr="00E83523">
        <w:rPr>
          <w:rFonts w:ascii="Arial" w:hAnsi="Arial" w:cs="Arial"/>
          <w:sz w:val="22"/>
        </w:rPr>
        <w:t>,</w:t>
      </w:r>
      <w:r w:rsidR="0008053E" w:rsidRPr="002C08F3">
        <w:rPr>
          <w:rFonts w:ascii="Arial" w:hAnsi="Arial" w:cs="Arial"/>
          <w:sz w:val="22"/>
        </w:rPr>
        <w:t xml:space="preserve"> ja perustellaan tehdyt valinnat. </w:t>
      </w:r>
      <w:r w:rsidRPr="002C08F3">
        <w:rPr>
          <w:rFonts w:ascii="Arial" w:hAnsi="Arial" w:cs="Arial"/>
          <w:sz w:val="22"/>
        </w:rPr>
        <w:t xml:space="preserve">Johdannossa kuvataan </w:t>
      </w:r>
      <w:r w:rsidR="0008053E" w:rsidRPr="002C08F3">
        <w:rPr>
          <w:rFonts w:ascii="Arial" w:hAnsi="Arial" w:cs="Arial"/>
          <w:sz w:val="22"/>
        </w:rPr>
        <w:t xml:space="preserve">myös </w:t>
      </w:r>
      <w:r w:rsidRPr="002C08F3">
        <w:rPr>
          <w:rFonts w:ascii="Arial" w:hAnsi="Arial" w:cs="Arial"/>
          <w:sz w:val="22"/>
        </w:rPr>
        <w:t xml:space="preserve">keskeisimmät teemoihin liittyvät ammattikäsitteet. </w:t>
      </w:r>
    </w:p>
    <w:p w:rsidR="0008053E" w:rsidRPr="002C08F3" w:rsidRDefault="0008053E" w:rsidP="002E5599">
      <w:pPr>
        <w:ind w:firstLine="0"/>
        <w:rPr>
          <w:rFonts w:ascii="Arial" w:hAnsi="Arial" w:cs="Arial"/>
          <w:sz w:val="22"/>
        </w:rPr>
      </w:pPr>
    </w:p>
    <w:p w:rsidR="0008053E" w:rsidRDefault="0008053E" w:rsidP="002E5599">
      <w:pPr>
        <w:ind w:firstLine="0"/>
        <w:rPr>
          <w:rFonts w:ascii="Arial" w:hAnsi="Arial" w:cs="Arial"/>
          <w:sz w:val="22"/>
        </w:rPr>
      </w:pPr>
      <w:r w:rsidRPr="002C08F3">
        <w:rPr>
          <w:rFonts w:ascii="Arial" w:hAnsi="Arial" w:cs="Arial"/>
          <w:sz w:val="22"/>
        </w:rPr>
        <w:t>Johdannossa voidaan esitellä peittomatriisin avulla työn sisällöllinen kiinteys</w:t>
      </w:r>
      <w:r w:rsidR="00567343">
        <w:rPr>
          <w:rFonts w:ascii="Arial" w:hAnsi="Arial" w:cs="Arial"/>
          <w:sz w:val="22"/>
        </w:rPr>
        <w:t xml:space="preserve"> eli tekstinsisäiset kytkökset (taulukko 1).</w:t>
      </w:r>
    </w:p>
    <w:p w:rsidR="00250DAF" w:rsidRDefault="00250DAF" w:rsidP="002E5599">
      <w:pPr>
        <w:ind w:firstLine="0"/>
        <w:rPr>
          <w:rFonts w:ascii="Arial" w:hAnsi="Arial" w:cs="Arial"/>
          <w:sz w:val="22"/>
        </w:rPr>
      </w:pPr>
    </w:p>
    <w:p w:rsidR="004D713B" w:rsidRDefault="00250DAF" w:rsidP="00250DAF">
      <w:pPr>
        <w:ind w:left="2694" w:firstLine="0"/>
        <w:rPr>
          <w:rFonts w:ascii="Arial" w:hAnsi="Arial" w:cs="Arial"/>
          <w:sz w:val="22"/>
        </w:rPr>
      </w:pPr>
      <w:r w:rsidRPr="004D713B">
        <w:rPr>
          <w:rFonts w:ascii="Arial" w:hAnsi="Arial" w:cs="Arial"/>
          <w:color w:val="000000"/>
          <w:sz w:val="22"/>
        </w:rPr>
        <w:t>Taulukko 1. Peittomatriisi päiväkirjaopinnäytetyön tekstinsisäisistä kytköksistä</w:t>
      </w:r>
    </w:p>
    <w:tbl>
      <w:tblPr>
        <w:tblW w:w="6945" w:type="dxa"/>
        <w:tblInd w:w="2689" w:type="dxa"/>
        <w:tblCellMar>
          <w:left w:w="70" w:type="dxa"/>
          <w:right w:w="70" w:type="dxa"/>
        </w:tblCellMar>
        <w:tblLook w:val="04A0" w:firstRow="1" w:lastRow="0" w:firstColumn="1" w:lastColumn="0" w:noHBand="0" w:noVBand="1"/>
      </w:tblPr>
      <w:tblGrid>
        <w:gridCol w:w="1984"/>
        <w:gridCol w:w="1559"/>
        <w:gridCol w:w="1418"/>
        <w:gridCol w:w="1984"/>
      </w:tblGrid>
      <w:tr w:rsidR="004D713B" w:rsidRPr="004D713B" w:rsidTr="00250DAF">
        <w:trPr>
          <w:trHeight w:val="769"/>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Oman ammatillisen kehittymisen tavoitteet</w:t>
            </w:r>
          </w:p>
        </w:tc>
        <w:tc>
          <w:tcPr>
            <w:tcW w:w="1559" w:type="dxa"/>
            <w:tcBorders>
              <w:top w:val="single" w:sz="4" w:space="0" w:color="auto"/>
              <w:left w:val="nil"/>
              <w:bottom w:val="single" w:sz="4" w:space="0" w:color="auto"/>
              <w:right w:val="single" w:sz="4" w:space="0" w:color="auto"/>
            </w:tcBorders>
            <w:shd w:val="clear" w:color="auto" w:fill="auto"/>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Tietoperustan luku raportissa</w:t>
            </w:r>
          </w:p>
        </w:tc>
        <w:tc>
          <w:tcPr>
            <w:tcW w:w="1418" w:type="dxa"/>
            <w:tcBorders>
              <w:top w:val="single" w:sz="4" w:space="0" w:color="auto"/>
              <w:left w:val="nil"/>
              <w:bottom w:val="single" w:sz="4" w:space="0" w:color="auto"/>
              <w:right w:val="single" w:sz="4" w:space="0" w:color="auto"/>
            </w:tcBorders>
            <w:shd w:val="clear" w:color="auto" w:fill="auto"/>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Seurantaviikko</w:t>
            </w:r>
          </w:p>
        </w:tc>
        <w:tc>
          <w:tcPr>
            <w:tcW w:w="1984" w:type="dxa"/>
            <w:tcBorders>
              <w:top w:val="single" w:sz="4" w:space="0" w:color="auto"/>
              <w:left w:val="nil"/>
              <w:bottom w:val="single" w:sz="4" w:space="0" w:color="auto"/>
              <w:right w:val="single" w:sz="4" w:space="0" w:color="auto"/>
            </w:tcBorders>
            <w:shd w:val="clear" w:color="auto" w:fill="auto"/>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Oman ammatillisen kehittymisen tulokset</w:t>
            </w:r>
          </w:p>
        </w:tc>
      </w:tr>
      <w:tr w:rsidR="004D713B" w:rsidRPr="004D713B" w:rsidTr="00250DAF">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Tavoite 1</w:t>
            </w:r>
          </w:p>
        </w:tc>
        <w:tc>
          <w:tcPr>
            <w:tcW w:w="1559" w:type="dxa"/>
            <w:tcBorders>
              <w:top w:val="nil"/>
              <w:left w:val="nil"/>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567343">
              <w:rPr>
                <w:rFonts w:ascii="Arial" w:hAnsi="Arial" w:cs="Arial"/>
                <w:color w:val="000000"/>
                <w:sz w:val="22"/>
              </w:rPr>
              <w:t>esim. 2.4</w:t>
            </w:r>
            <w:r w:rsidRPr="004D713B">
              <w:rPr>
                <w:rFonts w:ascii="Arial" w:hAnsi="Arial" w:cs="Arial"/>
                <w:color w:val="000000"/>
                <w:sz w:val="22"/>
              </w:rPr>
              <w:t xml:space="preserve">, </w:t>
            </w:r>
            <w:r w:rsidRPr="00567343">
              <w:rPr>
                <w:rFonts w:ascii="Arial" w:hAnsi="Arial" w:cs="Arial"/>
                <w:color w:val="000000"/>
                <w:sz w:val="22"/>
              </w:rPr>
              <w:t>2.6</w:t>
            </w:r>
          </w:p>
        </w:tc>
        <w:tc>
          <w:tcPr>
            <w:tcW w:w="1418" w:type="dxa"/>
            <w:tcBorders>
              <w:top w:val="nil"/>
              <w:left w:val="nil"/>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 xml:space="preserve">esim. viikot 2,3,8 </w:t>
            </w:r>
          </w:p>
        </w:tc>
        <w:tc>
          <w:tcPr>
            <w:tcW w:w="1984" w:type="dxa"/>
            <w:tcBorders>
              <w:top w:val="nil"/>
              <w:left w:val="nil"/>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567343">
              <w:rPr>
                <w:rFonts w:ascii="Arial" w:hAnsi="Arial" w:cs="Arial"/>
                <w:color w:val="000000"/>
                <w:sz w:val="22"/>
              </w:rPr>
              <w:t>esim. 3.2, 3.3, 3.8 ja 4.3</w:t>
            </w:r>
          </w:p>
        </w:tc>
      </w:tr>
      <w:tr w:rsidR="004D713B" w:rsidRPr="004D713B" w:rsidTr="00250DAF">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Tavoite 2</w:t>
            </w:r>
          </w:p>
        </w:tc>
        <w:tc>
          <w:tcPr>
            <w:tcW w:w="1559" w:type="dxa"/>
            <w:tcBorders>
              <w:top w:val="nil"/>
              <w:left w:val="nil"/>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567343">
              <w:rPr>
                <w:rFonts w:ascii="Arial" w:hAnsi="Arial" w:cs="Arial"/>
                <w:color w:val="000000"/>
                <w:sz w:val="22"/>
              </w:rPr>
              <w:t>esim. 2.1, 2.3, 2.5</w:t>
            </w:r>
          </w:p>
        </w:tc>
        <w:tc>
          <w:tcPr>
            <w:tcW w:w="1418" w:type="dxa"/>
            <w:tcBorders>
              <w:top w:val="nil"/>
              <w:left w:val="nil"/>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567343">
              <w:rPr>
                <w:rFonts w:ascii="Arial" w:hAnsi="Arial" w:cs="Arial"/>
                <w:color w:val="000000"/>
                <w:sz w:val="22"/>
              </w:rPr>
              <w:t>esim. viikot 1</w:t>
            </w:r>
            <w:r w:rsidRPr="004D713B">
              <w:rPr>
                <w:rFonts w:ascii="Arial" w:hAnsi="Arial" w:cs="Arial"/>
                <w:color w:val="000000"/>
                <w:sz w:val="22"/>
              </w:rPr>
              <w:t>,10</w:t>
            </w:r>
          </w:p>
        </w:tc>
        <w:tc>
          <w:tcPr>
            <w:tcW w:w="1984" w:type="dxa"/>
            <w:tcBorders>
              <w:top w:val="nil"/>
              <w:left w:val="nil"/>
              <w:bottom w:val="single" w:sz="4" w:space="0" w:color="auto"/>
              <w:right w:val="single" w:sz="4" w:space="0" w:color="auto"/>
            </w:tcBorders>
            <w:shd w:val="clear" w:color="auto" w:fill="auto"/>
            <w:noWrap/>
            <w:vAlign w:val="center"/>
            <w:hideMark/>
          </w:tcPr>
          <w:p w:rsidR="004D713B" w:rsidRPr="004D713B" w:rsidRDefault="004D713B" w:rsidP="004D713B">
            <w:pPr>
              <w:ind w:left="0" w:firstLine="0"/>
              <w:rPr>
                <w:rFonts w:ascii="Arial" w:hAnsi="Arial" w:cs="Arial"/>
                <w:color w:val="000000"/>
                <w:sz w:val="22"/>
              </w:rPr>
            </w:pPr>
            <w:r w:rsidRPr="00567343">
              <w:rPr>
                <w:rFonts w:ascii="Arial" w:hAnsi="Arial" w:cs="Arial"/>
                <w:color w:val="000000"/>
                <w:sz w:val="22"/>
              </w:rPr>
              <w:t>esim. 3.1, 3.10 ja  4.5</w:t>
            </w:r>
          </w:p>
        </w:tc>
      </w:tr>
      <w:tr w:rsidR="004D713B" w:rsidRPr="004D713B" w:rsidTr="00250DAF">
        <w:trPr>
          <w:trHeight w:val="300"/>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jne.</w:t>
            </w:r>
          </w:p>
        </w:tc>
        <w:tc>
          <w:tcPr>
            <w:tcW w:w="1559" w:type="dxa"/>
            <w:tcBorders>
              <w:top w:val="nil"/>
              <w:left w:val="nil"/>
              <w:bottom w:val="single" w:sz="4" w:space="0" w:color="auto"/>
              <w:right w:val="single" w:sz="4" w:space="0" w:color="auto"/>
            </w:tcBorders>
            <w:shd w:val="clear" w:color="auto" w:fill="auto"/>
            <w:noWrap/>
            <w:vAlign w:val="bottom"/>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jne.</w:t>
            </w:r>
          </w:p>
        </w:tc>
        <w:tc>
          <w:tcPr>
            <w:tcW w:w="1418" w:type="dxa"/>
            <w:tcBorders>
              <w:top w:val="nil"/>
              <w:left w:val="nil"/>
              <w:bottom w:val="single" w:sz="4" w:space="0" w:color="auto"/>
              <w:right w:val="single" w:sz="4" w:space="0" w:color="auto"/>
            </w:tcBorders>
            <w:shd w:val="clear" w:color="auto" w:fill="auto"/>
            <w:noWrap/>
            <w:vAlign w:val="bottom"/>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jne.</w:t>
            </w:r>
          </w:p>
        </w:tc>
        <w:tc>
          <w:tcPr>
            <w:tcW w:w="1984" w:type="dxa"/>
            <w:tcBorders>
              <w:top w:val="nil"/>
              <w:left w:val="nil"/>
              <w:bottom w:val="single" w:sz="4" w:space="0" w:color="auto"/>
              <w:right w:val="single" w:sz="4" w:space="0" w:color="auto"/>
            </w:tcBorders>
            <w:shd w:val="clear" w:color="auto" w:fill="auto"/>
            <w:noWrap/>
            <w:vAlign w:val="bottom"/>
            <w:hideMark/>
          </w:tcPr>
          <w:p w:rsidR="004D713B" w:rsidRPr="004D713B" w:rsidRDefault="004D713B" w:rsidP="004D713B">
            <w:pPr>
              <w:ind w:left="0" w:firstLine="0"/>
              <w:rPr>
                <w:rFonts w:ascii="Arial" w:hAnsi="Arial" w:cs="Arial"/>
                <w:color w:val="000000"/>
                <w:sz w:val="22"/>
              </w:rPr>
            </w:pPr>
            <w:r w:rsidRPr="004D713B">
              <w:rPr>
                <w:rFonts w:ascii="Arial" w:hAnsi="Arial" w:cs="Arial"/>
                <w:color w:val="000000"/>
                <w:sz w:val="22"/>
              </w:rPr>
              <w:t>jne.</w:t>
            </w:r>
          </w:p>
        </w:tc>
      </w:tr>
    </w:tbl>
    <w:p w:rsidR="002E5599" w:rsidRPr="002C08F3" w:rsidRDefault="002E5599" w:rsidP="00F4232A">
      <w:pPr>
        <w:ind w:firstLine="0"/>
        <w:rPr>
          <w:rFonts w:ascii="Arial" w:hAnsi="Arial" w:cs="Arial"/>
          <w:sz w:val="22"/>
        </w:rPr>
      </w:pPr>
    </w:p>
    <w:p w:rsidR="00F05F1A" w:rsidRDefault="00F05F1A" w:rsidP="00CF3010">
      <w:pPr>
        <w:ind w:firstLine="0"/>
        <w:rPr>
          <w:rFonts w:ascii="Arial" w:hAnsi="Arial" w:cs="Arial"/>
          <w:sz w:val="22"/>
        </w:rPr>
      </w:pPr>
      <w:r>
        <w:rPr>
          <w:rFonts w:ascii="Arial" w:hAnsi="Arial" w:cs="Arial"/>
          <w:bCs/>
          <w:sz w:val="22"/>
        </w:rPr>
        <w:t>2 Lähtötilanteen kuvaus</w:t>
      </w:r>
      <w:r w:rsidR="001423D0">
        <w:rPr>
          <w:rFonts w:ascii="Arial" w:hAnsi="Arial" w:cs="Arial"/>
          <w:sz w:val="22"/>
        </w:rPr>
        <w:tab/>
      </w:r>
    </w:p>
    <w:p w:rsidR="00F05F1A" w:rsidRDefault="00F05F1A" w:rsidP="009B2CB8">
      <w:pPr>
        <w:rPr>
          <w:rFonts w:ascii="Arial" w:hAnsi="Arial" w:cs="Arial"/>
          <w:sz w:val="22"/>
        </w:rPr>
      </w:pPr>
    </w:p>
    <w:p w:rsidR="00F05F1A" w:rsidRDefault="00F05F1A" w:rsidP="00CF3010">
      <w:pPr>
        <w:ind w:firstLine="0"/>
        <w:rPr>
          <w:rFonts w:ascii="Arial" w:hAnsi="Arial" w:cs="Arial"/>
          <w:sz w:val="22"/>
        </w:rPr>
      </w:pPr>
      <w:r>
        <w:rPr>
          <w:rFonts w:ascii="Arial" w:hAnsi="Arial" w:cs="Arial"/>
          <w:sz w:val="22"/>
        </w:rPr>
        <w:t>2</w:t>
      </w:r>
      <w:r w:rsidR="00CF3010">
        <w:rPr>
          <w:rFonts w:ascii="Arial" w:hAnsi="Arial" w:cs="Arial"/>
          <w:sz w:val="22"/>
        </w:rPr>
        <w:t>.1 Oman nykyisen työn analyysi</w:t>
      </w:r>
    </w:p>
    <w:p w:rsidR="00CF3010" w:rsidRDefault="00CF3010" w:rsidP="00CF3010">
      <w:pPr>
        <w:ind w:firstLine="0"/>
        <w:rPr>
          <w:rFonts w:ascii="Arial" w:hAnsi="Arial" w:cs="Arial"/>
          <w:sz w:val="22"/>
        </w:rPr>
      </w:pPr>
    </w:p>
    <w:p w:rsidR="00CF3010" w:rsidRPr="00CF3010" w:rsidRDefault="00CF3010" w:rsidP="00250DAF">
      <w:pPr>
        <w:ind w:left="2552" w:firstLine="0"/>
        <w:rPr>
          <w:rFonts w:ascii="Arial" w:hAnsi="Arial" w:cs="Arial"/>
          <w:sz w:val="22"/>
        </w:rPr>
      </w:pPr>
      <w:r>
        <w:rPr>
          <w:rFonts w:ascii="Arial" w:hAnsi="Arial" w:cs="Arial"/>
          <w:sz w:val="22"/>
        </w:rPr>
        <w:t>Oman nykyisen työn analyysi on pituudeltaan noin 1</w:t>
      </w:r>
      <w:r w:rsidR="002B189C">
        <w:rPr>
          <w:rFonts w:ascii="Arial" w:hAnsi="Arial" w:cs="Arial"/>
          <w:sz w:val="22"/>
        </w:rPr>
        <w:t>–</w:t>
      </w:r>
      <w:r>
        <w:rPr>
          <w:rFonts w:ascii="Arial" w:hAnsi="Arial" w:cs="Arial"/>
          <w:sz w:val="22"/>
        </w:rPr>
        <w:t>2 sivua</w:t>
      </w:r>
      <w:r w:rsidRPr="00AE0FBA">
        <w:rPr>
          <w:rFonts w:ascii="Arial" w:hAnsi="Arial" w:cs="Arial"/>
          <w:sz w:val="22"/>
        </w:rPr>
        <w:t>.</w:t>
      </w:r>
      <w:r w:rsidR="00250DAF">
        <w:rPr>
          <w:rFonts w:ascii="Arial" w:hAnsi="Arial" w:cs="Arial"/>
          <w:sz w:val="22"/>
        </w:rPr>
        <w:t xml:space="preserve"> </w:t>
      </w:r>
      <w:r w:rsidR="004E0DD0">
        <w:rPr>
          <w:rFonts w:ascii="Arial" w:hAnsi="Arial" w:cs="Arial"/>
          <w:sz w:val="22"/>
        </w:rPr>
        <w:t>Analyysissä</w:t>
      </w:r>
      <w:r w:rsidR="008850A6">
        <w:rPr>
          <w:rFonts w:ascii="Arial" w:hAnsi="Arial" w:cs="Arial"/>
          <w:sz w:val="22"/>
        </w:rPr>
        <w:t xml:space="preserve"> käydään </w:t>
      </w:r>
      <w:r w:rsidR="008D3C45">
        <w:rPr>
          <w:rFonts w:ascii="Arial" w:hAnsi="Arial" w:cs="Arial"/>
          <w:sz w:val="22"/>
        </w:rPr>
        <w:t xml:space="preserve">perustellen </w:t>
      </w:r>
      <w:r w:rsidR="008850A6">
        <w:rPr>
          <w:rFonts w:ascii="Arial" w:hAnsi="Arial" w:cs="Arial"/>
          <w:sz w:val="22"/>
        </w:rPr>
        <w:t>läpi</w:t>
      </w:r>
      <w:r w:rsidR="00446197">
        <w:rPr>
          <w:rFonts w:ascii="Arial" w:hAnsi="Arial" w:cs="Arial"/>
          <w:sz w:val="22"/>
        </w:rPr>
        <w:t>,</w:t>
      </w:r>
    </w:p>
    <w:p w:rsidR="00CF3010" w:rsidRPr="00C030C4" w:rsidRDefault="00446197" w:rsidP="00250DAF">
      <w:pPr>
        <w:pStyle w:val="ListParagraph"/>
      </w:pPr>
      <w:r w:rsidRPr="00C030C4">
        <w:t xml:space="preserve">mitkä ovat konkreettiset työtehtävät </w:t>
      </w:r>
    </w:p>
    <w:p w:rsidR="00CF3010" w:rsidRPr="00C030C4" w:rsidRDefault="00446197" w:rsidP="00250DAF">
      <w:pPr>
        <w:pStyle w:val="ListParagraph"/>
      </w:pPr>
      <w:r w:rsidRPr="00C030C4">
        <w:t>m</w:t>
      </w:r>
      <w:r w:rsidR="00CF3010" w:rsidRPr="00C030C4">
        <w:t xml:space="preserve">illaisia </w:t>
      </w:r>
      <w:r w:rsidRPr="00C030C4">
        <w:t>tietoja ja taitoja tarvitaan</w:t>
      </w:r>
      <w:r w:rsidR="00CF3010" w:rsidRPr="00C030C4">
        <w:t xml:space="preserve"> </w:t>
      </w:r>
      <w:r w:rsidRPr="00C030C4">
        <w:t xml:space="preserve">työtehtävistä </w:t>
      </w:r>
      <w:r w:rsidR="00CF3010" w:rsidRPr="00C030C4">
        <w:t>selviyty</w:t>
      </w:r>
      <w:r w:rsidRPr="00C030C4">
        <w:t>miseen</w:t>
      </w:r>
    </w:p>
    <w:p w:rsidR="00446197" w:rsidRPr="00C030C4" w:rsidRDefault="00446197" w:rsidP="00250DAF">
      <w:pPr>
        <w:pStyle w:val="ListParagraph"/>
      </w:pPr>
      <w:r w:rsidRPr="00C030C4">
        <w:t>miten tarvittavaa osaamista on hankittu tähän mennessä</w:t>
      </w:r>
    </w:p>
    <w:p w:rsidR="00C030C4" w:rsidRPr="00C030C4" w:rsidRDefault="008D3C45" w:rsidP="00250DAF">
      <w:pPr>
        <w:pStyle w:val="ListParagraph"/>
      </w:pPr>
      <w:r w:rsidRPr="00C030C4">
        <w:t xml:space="preserve">missä vaiheessa ammatillinen kehittyminen on ja </w:t>
      </w:r>
      <w:r w:rsidR="008850A6" w:rsidRPr="00C030C4">
        <w:t>millä tasolla osaaminen on suhteessa työtehtävien osaamisvaatimuksiin</w:t>
      </w:r>
      <w:r w:rsidR="00C030C4" w:rsidRPr="00C030C4">
        <w:t>.</w:t>
      </w:r>
    </w:p>
    <w:p w:rsidR="00250DAF" w:rsidRDefault="00250DAF" w:rsidP="00250DAF">
      <w:pPr>
        <w:ind w:left="5216"/>
        <w:rPr>
          <w:rFonts w:ascii="Arial" w:hAnsi="Arial" w:cs="Arial"/>
          <w:sz w:val="22"/>
        </w:rPr>
      </w:pPr>
    </w:p>
    <w:p w:rsidR="00CF3010" w:rsidRPr="00CF3010" w:rsidRDefault="008850A6" w:rsidP="00250DAF">
      <w:pPr>
        <w:ind w:left="5216"/>
        <w:rPr>
          <w:rFonts w:ascii="Arial" w:hAnsi="Arial" w:cs="Arial"/>
          <w:sz w:val="22"/>
        </w:rPr>
      </w:pPr>
      <w:r>
        <w:rPr>
          <w:rFonts w:ascii="Arial" w:hAnsi="Arial" w:cs="Arial"/>
          <w:sz w:val="22"/>
        </w:rPr>
        <w:t>Osaamisen arvioinnissa käytetään alla olevaa asteikkoa:</w:t>
      </w:r>
    </w:p>
    <w:p w:rsidR="0012735C" w:rsidRPr="005D5DD8" w:rsidRDefault="008850A6" w:rsidP="00250DAF">
      <w:pPr>
        <w:pStyle w:val="ListParagraph"/>
        <w:numPr>
          <w:ilvl w:val="0"/>
          <w:numId w:val="13"/>
        </w:numPr>
        <w:ind w:left="2977" w:hanging="283"/>
      </w:pPr>
      <w:r w:rsidRPr="005D5DD8">
        <w:rPr>
          <w:u w:val="single"/>
        </w:rPr>
        <w:t>Aloitteleva toimija</w:t>
      </w:r>
      <w:r w:rsidRPr="005D5DD8">
        <w:t>: T</w:t>
      </w:r>
      <w:r w:rsidR="00CF3010" w:rsidRPr="005D5DD8">
        <w:t>yötehtävästä suoriutuminen vaatii vielä työtoverin antamaa tai kirjallista ohjeistusta, itsenäinen ja joustava suoriutuminen on vajavaista</w:t>
      </w:r>
      <w:r w:rsidRPr="005D5DD8">
        <w:t>.</w:t>
      </w:r>
    </w:p>
    <w:p w:rsidR="0012735C" w:rsidRPr="005D5DD8" w:rsidRDefault="008850A6" w:rsidP="00250DAF">
      <w:pPr>
        <w:pStyle w:val="ListParagraph"/>
        <w:numPr>
          <w:ilvl w:val="0"/>
          <w:numId w:val="13"/>
        </w:numPr>
        <w:ind w:left="2977" w:hanging="283"/>
      </w:pPr>
      <w:r w:rsidRPr="005D5DD8">
        <w:rPr>
          <w:u w:val="single"/>
        </w:rPr>
        <w:lastRenderedPageBreak/>
        <w:t>Taitava suoriutuja</w:t>
      </w:r>
      <w:r w:rsidRPr="005D5DD8">
        <w:t xml:space="preserve">: Työntekijällä </w:t>
      </w:r>
      <w:r w:rsidR="00CF3010" w:rsidRPr="005D5DD8">
        <w:t>on sy</w:t>
      </w:r>
      <w:r w:rsidRPr="005D5DD8">
        <w:t>vällinen ymmärrys työtehtävästä ja</w:t>
      </w:r>
      <w:r w:rsidR="00CF3010" w:rsidRPr="005D5DD8">
        <w:t xml:space="preserve"> suoriutuminen on jatkuvasti työtehtävien vaatimusten tasolla</w:t>
      </w:r>
      <w:r w:rsidRPr="005D5DD8">
        <w:t>.</w:t>
      </w:r>
    </w:p>
    <w:p w:rsidR="00CF3010" w:rsidRDefault="008850A6" w:rsidP="00250DAF">
      <w:pPr>
        <w:pStyle w:val="ListParagraph"/>
        <w:numPr>
          <w:ilvl w:val="0"/>
          <w:numId w:val="13"/>
        </w:numPr>
        <w:ind w:left="2977" w:hanging="283"/>
      </w:pPr>
      <w:r w:rsidRPr="005D5DD8">
        <w:rPr>
          <w:u w:val="single"/>
        </w:rPr>
        <w:t>Kokenut asiantuntija</w:t>
      </w:r>
      <w:r w:rsidRPr="005D5DD8">
        <w:t>: Työntekijä pystyy</w:t>
      </w:r>
      <w:r w:rsidR="00CF3010" w:rsidRPr="005D5DD8">
        <w:t xml:space="preserve"> kehittämään työtehtävässä vaad</w:t>
      </w:r>
      <w:r w:rsidRPr="005D5DD8">
        <w:t>ittavia toimintamalleja ja kykenee</w:t>
      </w:r>
      <w:r w:rsidR="00CF3010" w:rsidRPr="005D5DD8">
        <w:t xml:space="preserve"> ohjaamaan/opastamaan muiden toimintaa</w:t>
      </w:r>
      <w:r w:rsidRPr="005D5DD8">
        <w:t>.</w:t>
      </w:r>
    </w:p>
    <w:p w:rsidR="00250DAF" w:rsidRPr="005D5DD8" w:rsidRDefault="00250DAF" w:rsidP="00250DAF">
      <w:pPr>
        <w:pStyle w:val="ListParagraph"/>
        <w:numPr>
          <w:ilvl w:val="0"/>
          <w:numId w:val="0"/>
        </w:numPr>
        <w:ind w:left="3414"/>
      </w:pPr>
    </w:p>
    <w:p w:rsidR="009B2CB8" w:rsidRDefault="00F05F1A" w:rsidP="00C030C4">
      <w:pPr>
        <w:ind w:left="1304" w:firstLine="1304"/>
        <w:rPr>
          <w:rFonts w:ascii="Arial" w:hAnsi="Arial" w:cs="Arial"/>
          <w:sz w:val="22"/>
        </w:rPr>
      </w:pPr>
      <w:r>
        <w:rPr>
          <w:rFonts w:ascii="Arial" w:hAnsi="Arial" w:cs="Arial"/>
          <w:sz w:val="22"/>
        </w:rPr>
        <w:t>2.</w:t>
      </w:r>
      <w:r w:rsidR="00CF3010">
        <w:rPr>
          <w:rFonts w:ascii="Arial" w:hAnsi="Arial" w:cs="Arial"/>
          <w:sz w:val="22"/>
        </w:rPr>
        <w:t>2 Sidosryhmät työpaikalla</w:t>
      </w:r>
      <w:r w:rsidR="009B2CB8" w:rsidRPr="00367C76">
        <w:rPr>
          <w:rFonts w:ascii="Arial" w:hAnsi="Arial" w:cs="Arial"/>
          <w:sz w:val="22"/>
        </w:rPr>
        <w:t xml:space="preserve"> </w:t>
      </w:r>
    </w:p>
    <w:p w:rsidR="00C030C4" w:rsidRPr="00367C76" w:rsidRDefault="00C030C4" w:rsidP="00C030C4">
      <w:pPr>
        <w:ind w:left="1304" w:firstLine="1304"/>
        <w:rPr>
          <w:rFonts w:ascii="Arial" w:hAnsi="Arial" w:cs="Arial"/>
          <w:sz w:val="22"/>
        </w:rPr>
      </w:pPr>
    </w:p>
    <w:p w:rsidR="00CF3010" w:rsidRDefault="008D3C45" w:rsidP="00237E7A">
      <w:pPr>
        <w:ind w:firstLine="0"/>
        <w:rPr>
          <w:rFonts w:ascii="Arial" w:hAnsi="Arial" w:cs="Arial"/>
          <w:sz w:val="22"/>
        </w:rPr>
      </w:pPr>
      <w:r>
        <w:rPr>
          <w:rFonts w:ascii="Arial" w:hAnsi="Arial" w:cs="Arial"/>
          <w:sz w:val="22"/>
        </w:rPr>
        <w:t>Luvussa esitellään kaikki työhön liittyvät</w:t>
      </w:r>
      <w:r w:rsidR="00CF3010" w:rsidRPr="00CF3010">
        <w:rPr>
          <w:rFonts w:ascii="Arial" w:hAnsi="Arial" w:cs="Arial"/>
          <w:sz w:val="22"/>
        </w:rPr>
        <w:t xml:space="preserve"> sidosryhmät</w:t>
      </w:r>
      <w:r>
        <w:rPr>
          <w:rFonts w:ascii="Arial" w:hAnsi="Arial" w:cs="Arial"/>
          <w:sz w:val="22"/>
        </w:rPr>
        <w:t>, jotka luokitellaan</w:t>
      </w:r>
      <w:r w:rsidR="0074140C">
        <w:rPr>
          <w:rFonts w:ascii="Arial" w:hAnsi="Arial" w:cs="Arial"/>
          <w:sz w:val="22"/>
        </w:rPr>
        <w:t xml:space="preserve"> </w:t>
      </w:r>
      <w:r>
        <w:rPr>
          <w:rFonts w:ascii="Arial" w:hAnsi="Arial" w:cs="Arial"/>
          <w:sz w:val="22"/>
        </w:rPr>
        <w:t>sidosryhmä</w:t>
      </w:r>
      <w:r w:rsidR="0074140C">
        <w:rPr>
          <w:rFonts w:ascii="Arial" w:hAnsi="Arial" w:cs="Arial"/>
          <w:sz w:val="22"/>
        </w:rPr>
        <w:t>ty</w:t>
      </w:r>
      <w:r>
        <w:rPr>
          <w:rFonts w:ascii="Arial" w:hAnsi="Arial" w:cs="Arial"/>
          <w:sz w:val="22"/>
        </w:rPr>
        <w:t>ypin mukaan sisäisiin</w:t>
      </w:r>
      <w:r w:rsidR="00CF3010" w:rsidRPr="00CF3010">
        <w:rPr>
          <w:rFonts w:ascii="Arial" w:hAnsi="Arial" w:cs="Arial"/>
          <w:sz w:val="22"/>
        </w:rPr>
        <w:t xml:space="preserve"> ja ulko</w:t>
      </w:r>
      <w:r>
        <w:rPr>
          <w:rFonts w:ascii="Arial" w:hAnsi="Arial" w:cs="Arial"/>
          <w:sz w:val="22"/>
        </w:rPr>
        <w:t>isiin sidosryhmiin</w:t>
      </w:r>
      <w:r w:rsidR="00F51248">
        <w:rPr>
          <w:rFonts w:ascii="Arial" w:hAnsi="Arial" w:cs="Arial"/>
          <w:sz w:val="22"/>
        </w:rPr>
        <w:t xml:space="preserve"> </w:t>
      </w:r>
      <w:r w:rsidR="00F51248" w:rsidRPr="00AE0FBA">
        <w:rPr>
          <w:rFonts w:ascii="Arial" w:hAnsi="Arial" w:cs="Arial"/>
          <w:sz w:val="22"/>
        </w:rPr>
        <w:t>esimerkiksi</w:t>
      </w:r>
      <w:r w:rsidR="00CF3010" w:rsidRPr="00CF3010">
        <w:rPr>
          <w:rFonts w:ascii="Arial" w:hAnsi="Arial" w:cs="Arial"/>
          <w:sz w:val="22"/>
        </w:rPr>
        <w:t xml:space="preserve"> </w:t>
      </w:r>
      <w:r w:rsidR="00CF3010">
        <w:rPr>
          <w:rFonts w:ascii="Arial" w:hAnsi="Arial" w:cs="Arial"/>
          <w:sz w:val="22"/>
        </w:rPr>
        <w:t>kumppa</w:t>
      </w:r>
      <w:r w:rsidR="00CF3010" w:rsidRPr="00CF3010">
        <w:rPr>
          <w:rFonts w:ascii="Arial" w:hAnsi="Arial" w:cs="Arial"/>
          <w:sz w:val="22"/>
        </w:rPr>
        <w:t>nit, asiakkaat, organisa</w:t>
      </w:r>
      <w:r>
        <w:rPr>
          <w:rFonts w:ascii="Arial" w:hAnsi="Arial" w:cs="Arial"/>
          <w:sz w:val="22"/>
        </w:rPr>
        <w:t>atiot, viranomaiset jne. S</w:t>
      </w:r>
      <w:r w:rsidR="00CF3010" w:rsidRPr="00CF3010">
        <w:rPr>
          <w:rFonts w:ascii="Arial" w:hAnsi="Arial" w:cs="Arial"/>
          <w:sz w:val="22"/>
        </w:rPr>
        <w:t xml:space="preserve">idosryhmät </w:t>
      </w:r>
      <w:r>
        <w:rPr>
          <w:rFonts w:ascii="Arial" w:hAnsi="Arial" w:cs="Arial"/>
          <w:sz w:val="22"/>
        </w:rPr>
        <w:t>havainnollistetaan kuviolla</w:t>
      </w:r>
      <w:r w:rsidR="00CF3010" w:rsidRPr="00CF3010">
        <w:rPr>
          <w:rFonts w:ascii="Arial" w:hAnsi="Arial" w:cs="Arial"/>
          <w:sz w:val="22"/>
        </w:rPr>
        <w:t>.</w:t>
      </w:r>
      <w:r w:rsidR="0074140C">
        <w:rPr>
          <w:rFonts w:ascii="Arial" w:hAnsi="Arial" w:cs="Arial"/>
          <w:sz w:val="22"/>
        </w:rPr>
        <w:t xml:space="preserve"> </w:t>
      </w:r>
      <w:r>
        <w:rPr>
          <w:rFonts w:ascii="Arial" w:hAnsi="Arial" w:cs="Arial"/>
          <w:sz w:val="22"/>
        </w:rPr>
        <w:t>Luvussa pohditaan myös, m</w:t>
      </w:r>
      <w:r w:rsidR="00CF3010" w:rsidRPr="00CF3010">
        <w:rPr>
          <w:rFonts w:ascii="Arial" w:hAnsi="Arial" w:cs="Arial"/>
          <w:sz w:val="22"/>
        </w:rPr>
        <w:t>i</w:t>
      </w:r>
      <w:r>
        <w:rPr>
          <w:rFonts w:ascii="Arial" w:hAnsi="Arial" w:cs="Arial"/>
          <w:sz w:val="22"/>
        </w:rPr>
        <w:t xml:space="preserve">tkä sidosryhmien intressit ovat keskeisiä </w:t>
      </w:r>
      <w:r w:rsidR="00F51248" w:rsidRPr="00AE0FBA">
        <w:rPr>
          <w:rFonts w:ascii="Arial" w:hAnsi="Arial" w:cs="Arial"/>
          <w:sz w:val="22"/>
        </w:rPr>
        <w:t>työssä</w:t>
      </w:r>
      <w:r w:rsidRPr="00AE0FBA">
        <w:rPr>
          <w:rFonts w:ascii="Arial" w:hAnsi="Arial" w:cs="Arial"/>
          <w:sz w:val="22"/>
        </w:rPr>
        <w:t>.</w:t>
      </w:r>
      <w:r>
        <w:rPr>
          <w:rFonts w:ascii="Arial" w:hAnsi="Arial" w:cs="Arial"/>
          <w:sz w:val="22"/>
        </w:rPr>
        <w:t xml:space="preserve"> Luvun pituus on noin </w:t>
      </w:r>
      <w:r w:rsidR="00A244D5">
        <w:rPr>
          <w:rFonts w:ascii="Arial" w:hAnsi="Arial" w:cs="Arial"/>
          <w:sz w:val="22"/>
        </w:rPr>
        <w:t xml:space="preserve">yksi </w:t>
      </w:r>
      <w:r w:rsidR="00CF3010" w:rsidRPr="00CF3010">
        <w:rPr>
          <w:rFonts w:ascii="Arial" w:hAnsi="Arial" w:cs="Arial"/>
          <w:sz w:val="22"/>
        </w:rPr>
        <w:t>sivu</w:t>
      </w:r>
      <w:r w:rsidR="00CF3010" w:rsidRPr="00CF3010" w:rsidDel="00643473">
        <w:rPr>
          <w:rFonts w:ascii="Arial" w:hAnsi="Arial" w:cs="Arial"/>
          <w:sz w:val="22"/>
        </w:rPr>
        <w:t xml:space="preserve"> </w:t>
      </w:r>
      <w:r w:rsidR="00A244D5">
        <w:rPr>
          <w:rFonts w:ascii="Arial" w:hAnsi="Arial" w:cs="Arial"/>
          <w:sz w:val="22"/>
        </w:rPr>
        <w:t>plus</w:t>
      </w:r>
    </w:p>
    <w:p w:rsidR="00465CB0" w:rsidRDefault="00465CB0" w:rsidP="00237E7A">
      <w:pPr>
        <w:ind w:firstLine="0"/>
        <w:rPr>
          <w:rFonts w:ascii="Arial" w:hAnsi="Arial" w:cs="Arial"/>
          <w:sz w:val="22"/>
        </w:rPr>
      </w:pPr>
    </w:p>
    <w:p w:rsidR="00465CB0" w:rsidRPr="00465CB0" w:rsidRDefault="00465CB0" w:rsidP="00465CB0">
      <w:pPr>
        <w:ind w:left="5216"/>
        <w:rPr>
          <w:rFonts w:ascii="Arial" w:hAnsi="Arial" w:cs="Arial"/>
          <w:sz w:val="22"/>
        </w:rPr>
      </w:pPr>
      <w:r w:rsidRPr="00465CB0">
        <w:rPr>
          <w:rFonts w:ascii="Arial" w:hAnsi="Arial" w:cs="Arial"/>
          <w:sz w:val="22"/>
        </w:rPr>
        <w:t>2.3 Vuorovaikutustaidot työpaikalla</w:t>
      </w:r>
    </w:p>
    <w:p w:rsidR="00465CB0" w:rsidRPr="00465CB0" w:rsidRDefault="00465CB0" w:rsidP="00465CB0">
      <w:pPr>
        <w:ind w:left="5216"/>
        <w:rPr>
          <w:rFonts w:ascii="Arial" w:hAnsi="Arial" w:cs="Arial"/>
          <w:sz w:val="22"/>
        </w:rPr>
      </w:pPr>
    </w:p>
    <w:p w:rsidR="00465CB0" w:rsidRDefault="00F51248" w:rsidP="00F51248">
      <w:pPr>
        <w:ind w:firstLine="0"/>
        <w:rPr>
          <w:rFonts w:ascii="Arial" w:hAnsi="Arial" w:cs="Arial"/>
          <w:sz w:val="22"/>
        </w:rPr>
      </w:pPr>
      <w:r w:rsidRPr="00AE0FBA">
        <w:rPr>
          <w:rFonts w:ascii="Arial" w:hAnsi="Arial" w:cs="Arial"/>
          <w:sz w:val="22"/>
        </w:rPr>
        <w:t>Luvussa kuvataan perustellen</w:t>
      </w:r>
      <w:r w:rsidR="00A244D5" w:rsidRPr="00AE0FBA">
        <w:rPr>
          <w:rFonts w:ascii="Arial" w:hAnsi="Arial" w:cs="Arial"/>
          <w:sz w:val="22"/>
        </w:rPr>
        <w:t>, m</w:t>
      </w:r>
      <w:r w:rsidR="00465CB0" w:rsidRPr="00AE0FBA">
        <w:rPr>
          <w:rFonts w:ascii="Arial" w:hAnsi="Arial" w:cs="Arial"/>
          <w:sz w:val="22"/>
        </w:rPr>
        <w:t xml:space="preserve">inkälaisia vuorovaikutustilanteita </w:t>
      </w:r>
      <w:r w:rsidR="00A244D5" w:rsidRPr="00AE0FBA">
        <w:rPr>
          <w:rFonts w:ascii="Arial" w:hAnsi="Arial" w:cs="Arial"/>
          <w:sz w:val="22"/>
        </w:rPr>
        <w:t xml:space="preserve">työtovereiden, asiakkaiden ja muiden sidosryhmien kanssa </w:t>
      </w:r>
      <w:r w:rsidRPr="00AE0FBA">
        <w:rPr>
          <w:rFonts w:ascii="Arial" w:hAnsi="Arial" w:cs="Arial"/>
          <w:sz w:val="22"/>
        </w:rPr>
        <w:t xml:space="preserve">työn tekemiseen </w:t>
      </w:r>
      <w:r w:rsidR="00A244D5" w:rsidRPr="00AE0FBA">
        <w:rPr>
          <w:rFonts w:ascii="Arial" w:hAnsi="Arial" w:cs="Arial"/>
          <w:sz w:val="22"/>
        </w:rPr>
        <w:t>liittyy. Lisäksi kuvaillaan</w:t>
      </w:r>
      <w:r w:rsidR="00180B6D" w:rsidRPr="00AE0FBA">
        <w:rPr>
          <w:rFonts w:ascii="Arial" w:hAnsi="Arial" w:cs="Arial"/>
          <w:sz w:val="22"/>
        </w:rPr>
        <w:t>,</w:t>
      </w:r>
      <w:r w:rsidR="00A244D5" w:rsidRPr="00AE0FBA">
        <w:rPr>
          <w:rFonts w:ascii="Arial" w:hAnsi="Arial" w:cs="Arial"/>
          <w:sz w:val="22"/>
        </w:rPr>
        <w:t xml:space="preserve"> m</w:t>
      </w:r>
      <w:r w:rsidR="00180B6D" w:rsidRPr="00AE0FBA">
        <w:rPr>
          <w:rFonts w:ascii="Arial" w:hAnsi="Arial" w:cs="Arial"/>
          <w:sz w:val="22"/>
        </w:rPr>
        <w:t>inkälaisia haasteita saattavat vuorovaikutustilanteet tuottaa</w:t>
      </w:r>
      <w:r w:rsidR="00A244D5" w:rsidRPr="00AE0FBA">
        <w:rPr>
          <w:rFonts w:ascii="Arial" w:hAnsi="Arial" w:cs="Arial"/>
          <w:sz w:val="22"/>
        </w:rPr>
        <w:t xml:space="preserve"> opiskelijan osaamiselle. Luvun pituus on yksi sivu.</w:t>
      </w:r>
    </w:p>
    <w:p w:rsidR="003E2D97" w:rsidRDefault="003E2D97" w:rsidP="00465CB0">
      <w:pPr>
        <w:ind w:firstLine="0"/>
        <w:rPr>
          <w:rFonts w:ascii="Arial" w:hAnsi="Arial" w:cs="Arial"/>
          <w:sz w:val="22"/>
        </w:rPr>
      </w:pPr>
    </w:p>
    <w:p w:rsidR="003E2D97" w:rsidRPr="00DD6993" w:rsidRDefault="003E2D97" w:rsidP="006D6498">
      <w:pPr>
        <w:ind w:hanging="56"/>
        <w:rPr>
          <w:rFonts w:ascii="Arial" w:hAnsi="Arial" w:cs="Arial"/>
          <w:sz w:val="22"/>
        </w:rPr>
      </w:pPr>
      <w:r w:rsidRPr="00DD6993">
        <w:rPr>
          <w:rFonts w:ascii="Arial" w:hAnsi="Arial" w:cs="Arial"/>
          <w:sz w:val="22"/>
        </w:rPr>
        <w:t>3 Päiväkirjaraportointi</w:t>
      </w:r>
    </w:p>
    <w:p w:rsidR="003E2D97" w:rsidRPr="00DD6993" w:rsidRDefault="00250DAF" w:rsidP="003E2D97">
      <w:pPr>
        <w:rPr>
          <w:rFonts w:ascii="Arial" w:hAnsi="Arial" w:cs="Arial"/>
          <w:sz w:val="22"/>
        </w:rPr>
      </w:pPr>
      <w:r>
        <w:rPr>
          <w:rFonts w:ascii="Arial" w:hAnsi="Arial" w:cs="Arial"/>
          <w:sz w:val="22"/>
        </w:rPr>
        <w:tab/>
      </w:r>
    </w:p>
    <w:p w:rsidR="007D7ABB" w:rsidRPr="00F2461A" w:rsidRDefault="00EB2857" w:rsidP="00EB2857">
      <w:pPr>
        <w:ind w:left="2552" w:firstLine="0"/>
        <w:jc w:val="both"/>
        <w:rPr>
          <w:rFonts w:ascii="Arial" w:hAnsi="Arial" w:cs="Arial"/>
          <w:color w:val="FF0000"/>
          <w:sz w:val="22"/>
        </w:rPr>
      </w:pPr>
      <w:r w:rsidRPr="00AE0FBA">
        <w:rPr>
          <w:rFonts w:ascii="Arial" w:hAnsi="Arial" w:cs="Arial"/>
          <w:sz w:val="22"/>
        </w:rPr>
        <w:t xml:space="preserve">Päiväkirjamerkinnät jakautuvat päivittäisiin ja viikoittaisiin merkintöihin. </w:t>
      </w:r>
      <w:r w:rsidR="0093671C" w:rsidRPr="00AE0FBA">
        <w:rPr>
          <w:rFonts w:ascii="Arial" w:hAnsi="Arial" w:cs="Arial"/>
          <w:sz w:val="22"/>
        </w:rPr>
        <w:t>Työpäivien alussa kuvataan ainoastaan valittujen</w:t>
      </w:r>
      <w:r w:rsidR="008F1388" w:rsidRPr="00AE0FBA">
        <w:rPr>
          <w:rFonts w:ascii="Arial" w:hAnsi="Arial" w:cs="Arial"/>
          <w:sz w:val="22"/>
        </w:rPr>
        <w:t xml:space="preserve"> osaamisten kehittämiseen</w:t>
      </w:r>
      <w:r w:rsidR="00846BC5" w:rsidRPr="00AE0FBA">
        <w:rPr>
          <w:rFonts w:ascii="Arial" w:hAnsi="Arial" w:cs="Arial"/>
          <w:sz w:val="22"/>
        </w:rPr>
        <w:t xml:space="preserve"> liittyvät työtehtävät ja päivätavoitteet. </w:t>
      </w:r>
      <w:r w:rsidR="0093671C" w:rsidRPr="00AE0FBA">
        <w:rPr>
          <w:rFonts w:ascii="Arial" w:hAnsi="Arial" w:cs="Arial"/>
          <w:sz w:val="22"/>
        </w:rPr>
        <w:t>O</w:t>
      </w:r>
      <w:r w:rsidR="007D7ABB" w:rsidRPr="00AE0FBA">
        <w:rPr>
          <w:rFonts w:ascii="Arial" w:hAnsi="Arial" w:cs="Arial"/>
          <w:sz w:val="22"/>
        </w:rPr>
        <w:t>saamisen kehittämise</w:t>
      </w:r>
      <w:r w:rsidR="00482926" w:rsidRPr="00AE0FBA">
        <w:rPr>
          <w:rFonts w:ascii="Arial" w:hAnsi="Arial" w:cs="Arial"/>
          <w:sz w:val="22"/>
        </w:rPr>
        <w:t>e</w:t>
      </w:r>
      <w:r w:rsidR="007D7ABB" w:rsidRPr="00AE0FBA">
        <w:rPr>
          <w:rFonts w:ascii="Arial" w:hAnsi="Arial" w:cs="Arial"/>
          <w:sz w:val="22"/>
        </w:rPr>
        <w:t xml:space="preserve">n </w:t>
      </w:r>
      <w:r w:rsidR="00482926" w:rsidRPr="00AE0FBA">
        <w:rPr>
          <w:rFonts w:ascii="Arial" w:hAnsi="Arial" w:cs="Arial"/>
          <w:sz w:val="22"/>
        </w:rPr>
        <w:t xml:space="preserve">tähtäävät </w:t>
      </w:r>
      <w:r w:rsidR="0093671C" w:rsidRPr="00AE0FBA">
        <w:rPr>
          <w:rFonts w:ascii="Arial" w:hAnsi="Arial" w:cs="Arial"/>
          <w:sz w:val="22"/>
        </w:rPr>
        <w:t xml:space="preserve">koko viikon </w:t>
      </w:r>
      <w:r w:rsidR="007D7ABB" w:rsidRPr="00AE0FBA">
        <w:rPr>
          <w:rFonts w:ascii="Arial" w:hAnsi="Arial" w:cs="Arial"/>
          <w:sz w:val="22"/>
        </w:rPr>
        <w:t xml:space="preserve">tavoitteet voidaan kuvata myös viikon alussa, jos viikkotasoinen suunnittelu on luontevampaa. Osaamisen kehittämiseen liittyvät työtehtävät kuvataan kuitenkin päivittäin. </w:t>
      </w:r>
      <w:r w:rsidR="008F1388" w:rsidRPr="00AE0FBA">
        <w:rPr>
          <w:rFonts w:ascii="Arial" w:hAnsi="Arial" w:cs="Arial"/>
          <w:sz w:val="22"/>
        </w:rPr>
        <w:t xml:space="preserve">Jos </w:t>
      </w:r>
      <w:r w:rsidR="00CD6D74" w:rsidRPr="00AE0FBA">
        <w:rPr>
          <w:rFonts w:ascii="Arial" w:hAnsi="Arial" w:cs="Arial"/>
          <w:sz w:val="22"/>
        </w:rPr>
        <w:t>jonakin</w:t>
      </w:r>
      <w:r w:rsidR="00ED7674" w:rsidRPr="00AE0FBA">
        <w:rPr>
          <w:rFonts w:ascii="Arial" w:hAnsi="Arial" w:cs="Arial"/>
          <w:sz w:val="22"/>
        </w:rPr>
        <w:t xml:space="preserve"> päivänä ei ole </w:t>
      </w:r>
      <w:r w:rsidR="008F1388" w:rsidRPr="00AE0FBA">
        <w:rPr>
          <w:rFonts w:ascii="Arial" w:hAnsi="Arial" w:cs="Arial"/>
          <w:sz w:val="22"/>
        </w:rPr>
        <w:t>valittujen osaamisten kehittämiseen</w:t>
      </w:r>
      <w:r w:rsidR="007D7ABB" w:rsidRPr="00AE0FBA">
        <w:rPr>
          <w:rFonts w:ascii="Arial" w:hAnsi="Arial" w:cs="Arial"/>
          <w:sz w:val="22"/>
        </w:rPr>
        <w:t xml:space="preserve"> liittyviä teh</w:t>
      </w:r>
      <w:r w:rsidR="00ED7674" w:rsidRPr="00AE0FBA">
        <w:rPr>
          <w:rFonts w:ascii="Arial" w:hAnsi="Arial" w:cs="Arial"/>
          <w:sz w:val="22"/>
        </w:rPr>
        <w:t>täviä</w:t>
      </w:r>
      <w:r w:rsidR="008F1388" w:rsidRPr="00AE0FBA">
        <w:rPr>
          <w:rFonts w:ascii="Arial" w:hAnsi="Arial" w:cs="Arial"/>
          <w:sz w:val="22"/>
        </w:rPr>
        <w:t xml:space="preserve">, </w:t>
      </w:r>
      <w:r w:rsidR="004759CA" w:rsidRPr="00AE0FBA">
        <w:rPr>
          <w:rFonts w:ascii="Arial" w:hAnsi="Arial" w:cs="Arial"/>
          <w:sz w:val="22"/>
        </w:rPr>
        <w:t>raportoidaan se</w:t>
      </w:r>
      <w:r w:rsidR="008F1388" w:rsidRPr="00AE0FBA">
        <w:rPr>
          <w:rFonts w:ascii="Arial" w:hAnsi="Arial" w:cs="Arial"/>
          <w:sz w:val="22"/>
        </w:rPr>
        <w:t xml:space="preserve"> </w:t>
      </w:r>
      <w:r w:rsidR="007D7ABB" w:rsidRPr="00AE0FBA">
        <w:rPr>
          <w:rFonts w:ascii="Arial" w:hAnsi="Arial" w:cs="Arial"/>
          <w:sz w:val="22"/>
        </w:rPr>
        <w:t>päiväkohtaisiin merkintöihin.</w:t>
      </w:r>
      <w:r w:rsidR="00F2461A" w:rsidRPr="00AE0FBA">
        <w:rPr>
          <w:rFonts w:ascii="Arial" w:hAnsi="Arial" w:cs="Arial"/>
          <w:color w:val="FF0000"/>
          <w:sz w:val="22"/>
        </w:rPr>
        <w:t xml:space="preserve"> </w:t>
      </w:r>
      <w:r w:rsidR="00F2461A" w:rsidRPr="00AE0FBA">
        <w:rPr>
          <w:rFonts w:ascii="Arial" w:hAnsi="Arial" w:cs="Arial"/>
          <w:sz w:val="22"/>
        </w:rPr>
        <w:t>Päiväkirjamerkintöjä ei ole tarkoit</w:t>
      </w:r>
      <w:r w:rsidR="00482926" w:rsidRPr="00AE0FBA">
        <w:rPr>
          <w:rFonts w:ascii="Arial" w:hAnsi="Arial" w:cs="Arial"/>
          <w:sz w:val="22"/>
        </w:rPr>
        <w:t>uksenmukaista tehdä muista kuin niistä aiheista, jotka liittyvät</w:t>
      </w:r>
      <w:r w:rsidR="00F2461A" w:rsidRPr="00AE0FBA">
        <w:rPr>
          <w:rFonts w:ascii="Arial" w:hAnsi="Arial" w:cs="Arial"/>
          <w:sz w:val="22"/>
        </w:rPr>
        <w:t xml:space="preserve"> opiskelijan osaamisen kehittämisen kohteisiin.</w:t>
      </w:r>
    </w:p>
    <w:p w:rsidR="00CD6D74" w:rsidRDefault="00CD6D74" w:rsidP="00EB2857">
      <w:pPr>
        <w:ind w:left="2552" w:firstLine="0"/>
        <w:jc w:val="both"/>
        <w:rPr>
          <w:rFonts w:ascii="Arial" w:hAnsi="Arial" w:cs="Arial"/>
          <w:sz w:val="22"/>
        </w:rPr>
      </w:pPr>
    </w:p>
    <w:p w:rsidR="00CD6D74" w:rsidRDefault="00CD6D74" w:rsidP="00CD6D74">
      <w:pPr>
        <w:ind w:left="2552" w:firstLine="0"/>
        <w:jc w:val="both"/>
        <w:rPr>
          <w:rFonts w:ascii="Arial" w:hAnsi="Arial" w:cs="Arial"/>
          <w:sz w:val="22"/>
        </w:rPr>
      </w:pPr>
      <w:r>
        <w:rPr>
          <w:rFonts w:ascii="Arial" w:hAnsi="Arial" w:cs="Arial"/>
          <w:sz w:val="22"/>
        </w:rPr>
        <w:t>Päivän lopussa arvioidaan, miten asetetut tavoitteet toteutuivat ja miten osaaminen kehittyi päivän aikana. Viikon päiväkohtaisten</w:t>
      </w:r>
      <w:r w:rsidR="002B189C">
        <w:rPr>
          <w:rFonts w:ascii="Arial" w:hAnsi="Arial" w:cs="Arial"/>
          <w:sz w:val="22"/>
        </w:rPr>
        <w:t xml:space="preserve"> merkintöjen laajuus on 3–</w:t>
      </w:r>
      <w:r>
        <w:rPr>
          <w:rFonts w:ascii="Arial" w:hAnsi="Arial" w:cs="Arial"/>
          <w:sz w:val="22"/>
        </w:rPr>
        <w:t>4 sivua.</w:t>
      </w:r>
    </w:p>
    <w:p w:rsidR="00CD6D74" w:rsidRDefault="00CD6D74" w:rsidP="00CD6D74">
      <w:pPr>
        <w:ind w:left="2552" w:firstLine="0"/>
        <w:jc w:val="both"/>
        <w:rPr>
          <w:rFonts w:ascii="Arial" w:hAnsi="Arial" w:cs="Arial"/>
          <w:sz w:val="22"/>
        </w:rPr>
      </w:pPr>
    </w:p>
    <w:p w:rsidR="00F2461A" w:rsidRPr="002B189C" w:rsidRDefault="006E78BF" w:rsidP="00CD6D74">
      <w:pPr>
        <w:ind w:left="2552" w:firstLine="0"/>
        <w:jc w:val="both"/>
        <w:rPr>
          <w:rFonts w:ascii="Arial" w:hAnsi="Arial" w:cs="Arial"/>
          <w:sz w:val="22"/>
        </w:rPr>
      </w:pPr>
      <w:r w:rsidRPr="002B189C">
        <w:rPr>
          <w:rFonts w:ascii="Arial" w:hAnsi="Arial" w:cs="Arial"/>
          <w:sz w:val="22"/>
        </w:rPr>
        <w:t>P</w:t>
      </w:r>
      <w:r w:rsidR="00482926">
        <w:rPr>
          <w:rFonts w:ascii="Arial" w:hAnsi="Arial" w:cs="Arial"/>
          <w:sz w:val="22"/>
        </w:rPr>
        <w:t xml:space="preserve">äivä- </w:t>
      </w:r>
      <w:r w:rsidR="00482926" w:rsidRPr="00AE0FBA">
        <w:rPr>
          <w:rFonts w:ascii="Arial" w:hAnsi="Arial" w:cs="Arial"/>
          <w:sz w:val="22"/>
        </w:rPr>
        <w:t>ja</w:t>
      </w:r>
      <w:r w:rsidR="00482926">
        <w:rPr>
          <w:rFonts w:ascii="Arial" w:hAnsi="Arial" w:cs="Arial"/>
          <w:sz w:val="22"/>
        </w:rPr>
        <w:t xml:space="preserve"> </w:t>
      </w:r>
      <w:r w:rsidR="00F2461A" w:rsidRPr="002B189C">
        <w:rPr>
          <w:rFonts w:ascii="Arial" w:hAnsi="Arial" w:cs="Arial"/>
          <w:sz w:val="22"/>
        </w:rPr>
        <w:t>viikkomerkinnöissä voi olla myös erilai</w:t>
      </w:r>
      <w:r w:rsidR="00E14F2D" w:rsidRPr="002B189C">
        <w:rPr>
          <w:rFonts w:ascii="Arial" w:hAnsi="Arial" w:cs="Arial"/>
          <w:sz w:val="22"/>
        </w:rPr>
        <w:t xml:space="preserve">sten </w:t>
      </w:r>
      <w:r w:rsidR="00467308" w:rsidRPr="00AE0FBA">
        <w:rPr>
          <w:rFonts w:ascii="Arial" w:hAnsi="Arial" w:cs="Arial"/>
          <w:sz w:val="22"/>
        </w:rPr>
        <w:t>aineistojen</w:t>
      </w:r>
      <w:r w:rsidR="00482926" w:rsidRPr="00AE0FBA">
        <w:rPr>
          <w:rFonts w:ascii="Arial" w:hAnsi="Arial" w:cs="Arial"/>
          <w:sz w:val="22"/>
        </w:rPr>
        <w:t xml:space="preserve"> </w:t>
      </w:r>
      <w:r w:rsidR="00E14F2D" w:rsidRPr="002B189C">
        <w:rPr>
          <w:rFonts w:ascii="Arial" w:hAnsi="Arial" w:cs="Arial"/>
          <w:sz w:val="22"/>
        </w:rPr>
        <w:t xml:space="preserve">tuottamista, </w:t>
      </w:r>
      <w:r w:rsidR="00F2461A" w:rsidRPr="002B189C">
        <w:rPr>
          <w:rFonts w:ascii="Arial" w:hAnsi="Arial" w:cs="Arial"/>
          <w:sz w:val="22"/>
        </w:rPr>
        <w:t xml:space="preserve">analysointia ja esittämistä, </w:t>
      </w:r>
      <w:r w:rsidR="00AE0FBA">
        <w:rPr>
          <w:rFonts w:ascii="Arial" w:hAnsi="Arial" w:cs="Arial"/>
          <w:sz w:val="22"/>
        </w:rPr>
        <w:t xml:space="preserve">jotka liittyvät opiskelijan ammatillisen kehittymisen teemoihin. </w:t>
      </w:r>
      <w:r w:rsidR="00215372" w:rsidRPr="002B189C">
        <w:rPr>
          <w:rFonts w:ascii="Arial" w:hAnsi="Arial" w:cs="Arial"/>
          <w:sz w:val="22"/>
        </w:rPr>
        <w:t>Tällöin on hyvä myös kuvata</w:t>
      </w:r>
      <w:r w:rsidR="00F2461A" w:rsidRPr="002B189C">
        <w:rPr>
          <w:rFonts w:ascii="Arial" w:hAnsi="Arial" w:cs="Arial"/>
          <w:sz w:val="22"/>
        </w:rPr>
        <w:t xml:space="preserve"> tekstissä aineiston </w:t>
      </w:r>
      <w:r w:rsidR="00215372" w:rsidRPr="002B189C">
        <w:rPr>
          <w:rFonts w:ascii="Arial" w:hAnsi="Arial" w:cs="Arial"/>
          <w:sz w:val="22"/>
        </w:rPr>
        <w:t>tuottamista ja analysointia</w:t>
      </w:r>
      <w:r w:rsidR="00F2461A" w:rsidRPr="002B189C">
        <w:rPr>
          <w:rFonts w:ascii="Arial" w:hAnsi="Arial" w:cs="Arial"/>
          <w:sz w:val="22"/>
        </w:rPr>
        <w:t>.</w:t>
      </w:r>
    </w:p>
    <w:p w:rsidR="00CD6D74" w:rsidRDefault="00CD6D74" w:rsidP="00CD6D74">
      <w:pPr>
        <w:ind w:left="2552" w:firstLine="0"/>
        <w:jc w:val="both"/>
        <w:rPr>
          <w:rFonts w:ascii="Arial" w:hAnsi="Arial" w:cs="Arial"/>
          <w:sz w:val="22"/>
        </w:rPr>
      </w:pPr>
    </w:p>
    <w:p w:rsidR="00CD4A56" w:rsidRDefault="00CD6D74" w:rsidP="00C030C4">
      <w:pPr>
        <w:ind w:left="2552" w:firstLine="0"/>
        <w:jc w:val="both"/>
        <w:rPr>
          <w:rFonts w:ascii="Arial" w:hAnsi="Arial" w:cs="Arial"/>
          <w:sz w:val="22"/>
        </w:rPr>
      </w:pPr>
      <w:r w:rsidRPr="00AE0FBA">
        <w:rPr>
          <w:rFonts w:ascii="Arial" w:hAnsi="Arial" w:cs="Arial"/>
          <w:sz w:val="22"/>
        </w:rPr>
        <w:t>Viikon lopussa luetaan kuluneen viikon päiväkirjamerkinnät</w:t>
      </w:r>
      <w:r w:rsidR="00CD4A56" w:rsidRPr="00AE0FBA">
        <w:rPr>
          <w:rFonts w:ascii="Arial" w:hAnsi="Arial" w:cs="Arial"/>
          <w:sz w:val="22"/>
        </w:rPr>
        <w:t xml:space="preserve"> ja pohditaan viikon aikana esiin tulleita ongelmia ja niiden ratkaisuja. Tämän jälkeen</w:t>
      </w:r>
      <w:r w:rsidRPr="00AE0FBA">
        <w:rPr>
          <w:rFonts w:ascii="Arial" w:hAnsi="Arial" w:cs="Arial"/>
          <w:sz w:val="22"/>
        </w:rPr>
        <w:t xml:space="preserve"> tehdään tietoperustamateriaaliin perustuen yhteenveto osaamisen kehittymisestä</w:t>
      </w:r>
      <w:r w:rsidR="00482926" w:rsidRPr="00AE0FBA">
        <w:rPr>
          <w:rFonts w:ascii="Arial" w:hAnsi="Arial" w:cs="Arial"/>
          <w:sz w:val="22"/>
        </w:rPr>
        <w:t xml:space="preserve"> ja oivalluksista</w:t>
      </w:r>
      <w:r>
        <w:rPr>
          <w:rFonts w:ascii="Arial" w:hAnsi="Arial" w:cs="Arial"/>
          <w:sz w:val="22"/>
        </w:rPr>
        <w:t xml:space="preserve"> koko viikon aikana.</w:t>
      </w:r>
      <w:r w:rsidR="00CD4A56">
        <w:rPr>
          <w:rFonts w:ascii="Arial" w:hAnsi="Arial" w:cs="Arial"/>
          <w:sz w:val="22"/>
        </w:rPr>
        <w:t xml:space="preserve"> Yhteenvedon lopuksi voidaan nostaa esille jokin työnkuvaan liittyvä ratkaisematon haaste tai ongelma, johon pyritään löytämään ratkaisu tulevilla seurantaviikoilla ja niiden viikkoanalyyseissä. Viikkoanalyysin sisältöä voi havainnollistaa kuvin, kuvioin ja taulukoin. Viikkoanalyysin pituus on 2–3 sivua.</w:t>
      </w:r>
    </w:p>
    <w:p w:rsidR="00FE663A" w:rsidRDefault="00FE663A" w:rsidP="00C030C4">
      <w:pPr>
        <w:ind w:left="2552" w:firstLine="0"/>
        <w:jc w:val="both"/>
        <w:rPr>
          <w:rFonts w:ascii="Arial" w:hAnsi="Arial" w:cs="Arial"/>
          <w:sz w:val="22"/>
        </w:rPr>
      </w:pPr>
    </w:p>
    <w:p w:rsidR="00FE663A" w:rsidRDefault="00FE663A" w:rsidP="00C030C4">
      <w:pPr>
        <w:ind w:left="2552" w:firstLine="0"/>
        <w:jc w:val="both"/>
        <w:rPr>
          <w:rFonts w:ascii="Arial" w:hAnsi="Arial" w:cs="Arial"/>
          <w:sz w:val="22"/>
        </w:rPr>
      </w:pPr>
    </w:p>
    <w:p w:rsidR="003E2D97" w:rsidRPr="00DD6993" w:rsidRDefault="003E2D97" w:rsidP="00E14F2D">
      <w:pPr>
        <w:ind w:left="0" w:firstLine="0"/>
        <w:rPr>
          <w:rFonts w:ascii="Arial" w:hAnsi="Arial" w:cs="Arial"/>
          <w:sz w:val="22"/>
        </w:rPr>
      </w:pPr>
    </w:p>
    <w:p w:rsidR="003E2D97" w:rsidRPr="00DD6993" w:rsidRDefault="003E2D97" w:rsidP="006E78BF">
      <w:pPr>
        <w:ind w:hanging="56"/>
        <w:rPr>
          <w:rFonts w:ascii="Arial" w:hAnsi="Arial" w:cs="Arial"/>
          <w:sz w:val="22"/>
        </w:rPr>
      </w:pPr>
      <w:r w:rsidRPr="00DD6993">
        <w:rPr>
          <w:rFonts w:ascii="Arial" w:hAnsi="Arial" w:cs="Arial"/>
          <w:sz w:val="22"/>
        </w:rPr>
        <w:t>4 Pohdinta ja päätelmät</w:t>
      </w:r>
    </w:p>
    <w:p w:rsidR="00785B76" w:rsidRDefault="00785B76" w:rsidP="00785B76">
      <w:pPr>
        <w:pStyle w:val="NoSpacing"/>
        <w:ind w:left="2552"/>
        <w:rPr>
          <w:rFonts w:ascii="Arial" w:hAnsi="Arial" w:cs="Arial"/>
          <w:bCs w:val="0"/>
          <w:sz w:val="22"/>
        </w:rPr>
      </w:pPr>
    </w:p>
    <w:p w:rsidR="0020185D" w:rsidRPr="00C030C4" w:rsidRDefault="00785B76" w:rsidP="00C030C4">
      <w:pPr>
        <w:pStyle w:val="NoSpacing"/>
        <w:ind w:left="2552"/>
        <w:rPr>
          <w:rFonts w:ascii="Arial" w:hAnsi="Arial" w:cs="Arial"/>
          <w:sz w:val="22"/>
        </w:rPr>
      </w:pPr>
      <w:r w:rsidRPr="00AE0FBA">
        <w:rPr>
          <w:rFonts w:ascii="Arial" w:hAnsi="Arial" w:cs="Arial"/>
          <w:bCs w:val="0"/>
          <w:sz w:val="22"/>
        </w:rPr>
        <w:t>Raportin päättää Pohdinta</w:t>
      </w:r>
      <w:r w:rsidR="0020185D" w:rsidRPr="00AE0FBA">
        <w:rPr>
          <w:rFonts w:ascii="Arial" w:hAnsi="Arial" w:cs="Arial"/>
          <w:bCs w:val="0"/>
          <w:sz w:val="22"/>
        </w:rPr>
        <w:t>-luku</w:t>
      </w:r>
      <w:r w:rsidRPr="00AE0FBA">
        <w:rPr>
          <w:rFonts w:ascii="Arial" w:hAnsi="Arial" w:cs="Arial"/>
          <w:bCs w:val="0"/>
          <w:sz w:val="22"/>
        </w:rPr>
        <w:t xml:space="preserve">. Luvussa vertaillaan </w:t>
      </w:r>
      <w:r w:rsidRPr="00AE0FBA">
        <w:rPr>
          <w:rFonts w:ascii="Arial" w:hAnsi="Arial" w:cs="Arial"/>
          <w:sz w:val="22"/>
        </w:rPr>
        <w:t>aiemmin kirjoitettua</w:t>
      </w:r>
      <w:r w:rsidR="003E2D97" w:rsidRPr="00AE0FBA">
        <w:rPr>
          <w:rFonts w:ascii="Arial" w:hAnsi="Arial" w:cs="Arial"/>
          <w:sz w:val="22"/>
        </w:rPr>
        <w:t xml:space="preserve"> nykytilanteen kuvausta ja päiväkirjarapo</w:t>
      </w:r>
      <w:r w:rsidR="0020185D" w:rsidRPr="00AE0FBA">
        <w:rPr>
          <w:rFonts w:ascii="Arial" w:hAnsi="Arial" w:cs="Arial"/>
          <w:sz w:val="22"/>
        </w:rPr>
        <w:t>rtoinnissa syntynyttä analyysiä:</w:t>
      </w:r>
    </w:p>
    <w:p w:rsidR="003E2D97" w:rsidRPr="00250DAF" w:rsidRDefault="003E2D97" w:rsidP="00250DAF">
      <w:pPr>
        <w:pStyle w:val="ListParagraph"/>
      </w:pPr>
      <w:r w:rsidRPr="00250DAF">
        <w:t>M</w:t>
      </w:r>
      <w:r w:rsidR="00785B76" w:rsidRPr="00250DAF">
        <w:t>iten opiskelija on</w:t>
      </w:r>
      <w:r w:rsidRPr="00250DAF">
        <w:t xml:space="preserve"> kehittynyt?</w:t>
      </w:r>
    </w:p>
    <w:p w:rsidR="003E2D97" w:rsidRPr="00250DAF" w:rsidRDefault="003E2D97" w:rsidP="00250DAF">
      <w:pPr>
        <w:pStyle w:val="ListParagraph"/>
      </w:pPr>
      <w:r w:rsidRPr="00250DAF">
        <w:t>Millaisia uusia rat</w:t>
      </w:r>
      <w:r w:rsidR="00785B76" w:rsidRPr="00250DAF">
        <w:t>kaisumalleja tai menetelmiä opiskelija on löytänyt työhönsä?</w:t>
      </w:r>
    </w:p>
    <w:p w:rsidR="003E2D97" w:rsidRPr="00250DAF" w:rsidRDefault="00785B76" w:rsidP="00250DAF">
      <w:pPr>
        <w:pStyle w:val="ListParagraph"/>
      </w:pPr>
      <w:r w:rsidRPr="00250DAF">
        <w:t>Mitä opiskelija oppi</w:t>
      </w:r>
      <w:r w:rsidR="003E2D97" w:rsidRPr="00250DAF">
        <w:t xml:space="preserve"> päiväkirjamuotoisen opinnäytteen kirjoittamisen aikana? </w:t>
      </w:r>
    </w:p>
    <w:p w:rsidR="003E2D97" w:rsidRPr="00250DAF" w:rsidRDefault="003E2D97" w:rsidP="00250DAF">
      <w:pPr>
        <w:pStyle w:val="ListParagraph"/>
      </w:pPr>
      <w:r w:rsidRPr="00250DAF">
        <w:t xml:space="preserve">Mitä </w:t>
      </w:r>
      <w:r w:rsidR="00785B76" w:rsidRPr="00250DAF">
        <w:t>kiinnostavaa uutta opinnäytetyön aikana huomattiin</w:t>
      </w:r>
      <w:r w:rsidRPr="00250DAF">
        <w:t xml:space="preserve"> ja mitä hyötyä siitä on tulevaisuudessa?</w:t>
      </w:r>
    </w:p>
    <w:p w:rsidR="003E2D97" w:rsidRPr="00250DAF" w:rsidRDefault="00785B76" w:rsidP="00250DAF">
      <w:pPr>
        <w:pStyle w:val="ListParagraph"/>
      </w:pPr>
      <w:r w:rsidRPr="00250DAF">
        <w:t>Miten opiskelija on pystynyt hyödyntämään työn</w:t>
      </w:r>
      <w:r w:rsidR="003E2D97" w:rsidRPr="00250DAF">
        <w:t xml:space="preserve"> analysointia?</w:t>
      </w:r>
    </w:p>
    <w:p w:rsidR="00785B76" w:rsidRPr="00250DAF" w:rsidRDefault="00785B76" w:rsidP="00250DAF">
      <w:pPr>
        <w:pStyle w:val="ListParagraph"/>
      </w:pPr>
      <w:r w:rsidRPr="00250DAF">
        <w:t>Miten tulevaisuudessa opiskelija edelleen kehittää osaamista</w:t>
      </w:r>
      <w:r w:rsidR="00D475EC" w:rsidRPr="00250DAF">
        <w:t>an?</w:t>
      </w:r>
    </w:p>
    <w:p w:rsidR="00785B76" w:rsidRDefault="00785B76" w:rsidP="00250DAF">
      <w:pPr>
        <w:ind w:left="2835" w:firstLine="0"/>
      </w:pPr>
    </w:p>
    <w:p w:rsidR="00785B76" w:rsidRDefault="00D475EC" w:rsidP="00250DAF">
      <w:pPr>
        <w:ind w:left="2552" w:firstLine="0"/>
        <w:rPr>
          <w:rFonts w:ascii="Arial" w:hAnsi="Arial" w:cs="Arial"/>
          <w:sz w:val="22"/>
        </w:rPr>
      </w:pPr>
      <w:r w:rsidRPr="00AE0FBA">
        <w:rPr>
          <w:rFonts w:ascii="Arial" w:hAnsi="Arial" w:cs="Arial"/>
          <w:bCs/>
          <w:sz w:val="22"/>
        </w:rPr>
        <w:t>Luvussa arvioidaan</w:t>
      </w:r>
      <w:r w:rsidR="00785B76" w:rsidRPr="00AE0FBA">
        <w:rPr>
          <w:rFonts w:ascii="Arial" w:hAnsi="Arial" w:cs="Arial"/>
          <w:bCs/>
          <w:sz w:val="22"/>
        </w:rPr>
        <w:t xml:space="preserve"> omaa kehittymistä ikä</w:t>
      </w:r>
      <w:r w:rsidR="006A6391" w:rsidRPr="00AE0FBA">
        <w:rPr>
          <w:rFonts w:ascii="Arial" w:hAnsi="Arial" w:cs="Arial"/>
          <w:bCs/>
          <w:sz w:val="22"/>
        </w:rPr>
        <w:t xml:space="preserve">än kuin opinnäytetyön tuloksina ja </w:t>
      </w:r>
      <w:r w:rsidR="0020185D" w:rsidRPr="00AE0FBA">
        <w:rPr>
          <w:rFonts w:ascii="Arial" w:hAnsi="Arial" w:cs="Arial"/>
          <w:sz w:val="22"/>
        </w:rPr>
        <w:t xml:space="preserve">peilaamalla </w:t>
      </w:r>
      <w:r w:rsidR="006A6391" w:rsidRPr="00AE0FBA">
        <w:rPr>
          <w:rFonts w:ascii="Arial" w:hAnsi="Arial" w:cs="Arial"/>
          <w:sz w:val="22"/>
        </w:rPr>
        <w:t>kehittymistä</w:t>
      </w:r>
      <w:r w:rsidR="00785B76" w:rsidRPr="00AE0FBA">
        <w:rPr>
          <w:rFonts w:ascii="Arial" w:hAnsi="Arial" w:cs="Arial"/>
          <w:sz w:val="22"/>
        </w:rPr>
        <w:t xml:space="preserve"> tietoperustaan. </w:t>
      </w:r>
      <w:r w:rsidRPr="00AE0FBA">
        <w:rPr>
          <w:rFonts w:ascii="Arial" w:hAnsi="Arial" w:cs="Arial"/>
          <w:sz w:val="22"/>
        </w:rPr>
        <w:t>Pohdinnassa kannattaa kiinnittää huomiota</w:t>
      </w:r>
      <w:r w:rsidR="0020185D" w:rsidRPr="00AE0FBA">
        <w:rPr>
          <w:rFonts w:ascii="Arial" w:hAnsi="Arial" w:cs="Arial"/>
          <w:sz w:val="22"/>
        </w:rPr>
        <w:t xml:space="preserve"> siihen, onko kehittyminen ollut </w:t>
      </w:r>
      <w:r w:rsidR="006A6391" w:rsidRPr="00AE0FBA">
        <w:rPr>
          <w:rFonts w:ascii="Arial" w:hAnsi="Arial" w:cs="Arial"/>
          <w:sz w:val="22"/>
        </w:rPr>
        <w:t xml:space="preserve">esim. </w:t>
      </w:r>
      <w:r w:rsidR="0020185D" w:rsidRPr="00AE0FBA">
        <w:rPr>
          <w:rFonts w:ascii="Arial" w:hAnsi="Arial" w:cs="Arial"/>
          <w:sz w:val="22"/>
        </w:rPr>
        <w:t xml:space="preserve">merkityksellistä, </w:t>
      </w:r>
      <w:r w:rsidR="006A6391" w:rsidRPr="00AE0FBA">
        <w:rPr>
          <w:rFonts w:ascii="Arial" w:hAnsi="Arial" w:cs="Arial"/>
          <w:sz w:val="22"/>
        </w:rPr>
        <w:t xml:space="preserve">vähäistä, </w:t>
      </w:r>
      <w:r w:rsidR="0020185D" w:rsidRPr="00AE0FBA">
        <w:rPr>
          <w:rFonts w:ascii="Arial" w:hAnsi="Arial" w:cs="Arial"/>
          <w:sz w:val="22"/>
        </w:rPr>
        <w:t>runsasta</w:t>
      </w:r>
      <w:r w:rsidR="006A6391" w:rsidRPr="00AE0FBA">
        <w:rPr>
          <w:rFonts w:ascii="Arial" w:hAnsi="Arial" w:cs="Arial"/>
          <w:sz w:val="22"/>
        </w:rPr>
        <w:t xml:space="preserve"> tai yllättävää jne</w:t>
      </w:r>
      <w:r w:rsidR="0020185D" w:rsidRPr="00AE0FBA">
        <w:rPr>
          <w:rFonts w:ascii="Arial" w:hAnsi="Arial" w:cs="Arial"/>
          <w:sz w:val="22"/>
        </w:rPr>
        <w:t>.</w:t>
      </w:r>
      <w:r w:rsidR="00785B76" w:rsidRPr="00AE0FBA">
        <w:rPr>
          <w:rFonts w:ascii="Arial" w:hAnsi="Arial" w:cs="Arial"/>
          <w:sz w:val="22"/>
        </w:rPr>
        <w:t xml:space="preserve"> </w:t>
      </w:r>
      <w:r w:rsidR="006A6391" w:rsidRPr="00AE0FBA">
        <w:rPr>
          <w:rFonts w:ascii="Arial" w:hAnsi="Arial" w:cs="Arial"/>
          <w:sz w:val="22"/>
        </w:rPr>
        <w:t>Jos</w:t>
      </w:r>
      <w:r w:rsidR="00785B76" w:rsidRPr="00AE0FBA">
        <w:rPr>
          <w:rFonts w:ascii="Arial" w:hAnsi="Arial" w:cs="Arial"/>
          <w:sz w:val="22"/>
        </w:rPr>
        <w:t xml:space="preserve"> tulos </w:t>
      </w:r>
      <w:r w:rsidR="00AE0FBA" w:rsidRPr="00AE0FBA">
        <w:rPr>
          <w:rFonts w:ascii="Arial" w:hAnsi="Arial" w:cs="Arial"/>
          <w:sz w:val="22"/>
        </w:rPr>
        <w:t>on ollut esim. yllättävä,</w:t>
      </w:r>
      <w:r w:rsidR="006A6391" w:rsidRPr="00AE0FBA">
        <w:rPr>
          <w:rFonts w:ascii="Arial" w:hAnsi="Arial" w:cs="Arial"/>
          <w:sz w:val="22"/>
        </w:rPr>
        <w:t xml:space="preserve"> </w:t>
      </w:r>
      <w:r w:rsidR="00785B76" w:rsidRPr="00AE0FBA">
        <w:rPr>
          <w:rFonts w:ascii="Arial" w:hAnsi="Arial" w:cs="Arial"/>
          <w:sz w:val="22"/>
        </w:rPr>
        <w:t>mi</w:t>
      </w:r>
      <w:r w:rsidR="00AE0FBA" w:rsidRPr="00AE0FBA">
        <w:rPr>
          <w:rFonts w:ascii="Arial" w:hAnsi="Arial" w:cs="Arial"/>
          <w:sz w:val="22"/>
        </w:rPr>
        <w:t>stä se voisi johtua.</w:t>
      </w:r>
      <w:r w:rsidR="0020185D" w:rsidRPr="00AE0FBA">
        <w:rPr>
          <w:rFonts w:ascii="Arial" w:hAnsi="Arial" w:cs="Arial"/>
          <w:sz w:val="22"/>
        </w:rPr>
        <w:t xml:space="preserve"> Mikä on osaamisen kehittymisen</w:t>
      </w:r>
      <w:r w:rsidR="00785B76" w:rsidRPr="00AE0FBA">
        <w:rPr>
          <w:rFonts w:ascii="Arial" w:hAnsi="Arial" w:cs="Arial"/>
          <w:sz w:val="22"/>
        </w:rPr>
        <w:t xml:space="preserve"> merkitys</w:t>
      </w:r>
      <w:r w:rsidR="0020185D" w:rsidRPr="00AE0FBA">
        <w:rPr>
          <w:rFonts w:ascii="Arial" w:hAnsi="Arial" w:cs="Arial"/>
          <w:sz w:val="22"/>
        </w:rPr>
        <w:t xml:space="preserve"> kokonaisuudessaan työuralle</w:t>
      </w:r>
      <w:r w:rsidR="00785B76" w:rsidRPr="00AE0FBA">
        <w:rPr>
          <w:rFonts w:ascii="Arial" w:hAnsi="Arial" w:cs="Arial"/>
          <w:sz w:val="22"/>
        </w:rPr>
        <w:t>?</w:t>
      </w:r>
      <w:r w:rsidR="00AE0FBA" w:rsidRPr="00AE0FBA">
        <w:rPr>
          <w:rFonts w:ascii="Arial" w:hAnsi="Arial" w:cs="Arial"/>
          <w:sz w:val="22"/>
        </w:rPr>
        <w:t xml:space="preserve"> Mitä</w:t>
      </w:r>
      <w:r w:rsidR="006A6391" w:rsidRPr="00AE0FBA">
        <w:rPr>
          <w:rFonts w:ascii="Arial" w:hAnsi="Arial" w:cs="Arial"/>
          <w:sz w:val="22"/>
        </w:rPr>
        <w:t xml:space="preserve"> tulevaisuuden kehittämiskohteita </w:t>
      </w:r>
      <w:r w:rsidR="00AE0FBA" w:rsidRPr="00AE0FBA">
        <w:rPr>
          <w:rFonts w:ascii="Arial" w:hAnsi="Arial" w:cs="Arial"/>
          <w:sz w:val="22"/>
        </w:rPr>
        <w:t>seuranta</w:t>
      </w:r>
      <w:r w:rsidR="006A6391" w:rsidRPr="00AE0FBA">
        <w:rPr>
          <w:rFonts w:ascii="Arial" w:hAnsi="Arial" w:cs="Arial"/>
          <w:sz w:val="22"/>
        </w:rPr>
        <w:t>prosessin aikana nousi?</w:t>
      </w:r>
    </w:p>
    <w:p w:rsidR="00785B76" w:rsidRDefault="00250DAF" w:rsidP="0020185D">
      <w:pPr>
        <w:rPr>
          <w:rFonts w:ascii="Arial" w:hAnsi="Arial" w:cs="Arial"/>
          <w:sz w:val="22"/>
        </w:rPr>
      </w:pPr>
      <w:r>
        <w:rPr>
          <w:rFonts w:ascii="Arial" w:hAnsi="Arial" w:cs="Arial"/>
          <w:sz w:val="22"/>
        </w:rPr>
        <w:tab/>
      </w:r>
    </w:p>
    <w:p w:rsidR="009B5828" w:rsidRPr="00D475EC" w:rsidRDefault="00D475EC" w:rsidP="00C030C4">
      <w:pPr>
        <w:ind w:left="2552" w:firstLine="0"/>
        <w:rPr>
          <w:rFonts w:ascii="Arial" w:hAnsi="Arial" w:cs="Arial"/>
          <w:sz w:val="22"/>
        </w:rPr>
      </w:pPr>
      <w:r w:rsidRPr="00C030C4">
        <w:rPr>
          <w:rFonts w:ascii="Arial" w:hAnsi="Arial" w:cs="Arial"/>
          <w:sz w:val="22"/>
        </w:rPr>
        <w:t>Luvun lopuksi pohditaan</w:t>
      </w:r>
      <w:r>
        <w:rPr>
          <w:rFonts w:ascii="Arial" w:hAnsi="Arial" w:cs="Arial"/>
          <w:bCs/>
          <w:sz w:val="22"/>
        </w:rPr>
        <w:t xml:space="preserve"> työssä tehtyjä </w:t>
      </w:r>
      <w:r w:rsidRPr="005B45A8">
        <w:rPr>
          <w:rFonts w:ascii="Arial" w:hAnsi="Arial" w:cs="Arial"/>
          <w:sz w:val="22"/>
        </w:rPr>
        <w:t>valintoja j</w:t>
      </w:r>
      <w:r>
        <w:rPr>
          <w:rFonts w:ascii="Arial" w:hAnsi="Arial" w:cs="Arial"/>
          <w:sz w:val="22"/>
        </w:rPr>
        <w:t>a ratkaisuja niin, että</w:t>
      </w:r>
      <w:r w:rsidRPr="00AE0FBA">
        <w:rPr>
          <w:rFonts w:ascii="Arial" w:hAnsi="Arial" w:cs="Arial"/>
          <w:sz w:val="22"/>
        </w:rPr>
        <w:t xml:space="preserve"> </w:t>
      </w:r>
      <w:r w:rsidR="00AE0FBA" w:rsidRPr="00AE0FBA">
        <w:rPr>
          <w:rFonts w:ascii="Arial" w:hAnsi="Arial" w:cs="Arial"/>
          <w:sz w:val="22"/>
        </w:rPr>
        <w:t xml:space="preserve">se </w:t>
      </w:r>
      <w:r w:rsidR="00AE0FBA" w:rsidRPr="00FE663A">
        <w:rPr>
          <w:rFonts w:ascii="Arial" w:hAnsi="Arial" w:cs="Arial"/>
          <w:sz w:val="22"/>
        </w:rPr>
        <w:t xml:space="preserve">kattaa </w:t>
      </w:r>
      <w:r w:rsidRPr="00FE663A">
        <w:rPr>
          <w:rFonts w:ascii="Arial" w:hAnsi="Arial" w:cs="Arial"/>
          <w:sz w:val="22"/>
        </w:rPr>
        <w:t>opinnäytetyön suunnittelu</w:t>
      </w:r>
      <w:r w:rsidR="00AE0FBA" w:rsidRPr="00FE663A">
        <w:rPr>
          <w:rFonts w:ascii="Arial" w:hAnsi="Arial" w:cs="Arial"/>
          <w:sz w:val="22"/>
        </w:rPr>
        <w:t>n ja toteutuksen</w:t>
      </w:r>
      <w:r w:rsidRPr="00FE663A">
        <w:rPr>
          <w:rFonts w:ascii="Arial" w:hAnsi="Arial" w:cs="Arial"/>
          <w:sz w:val="22"/>
        </w:rPr>
        <w:t xml:space="preserve"> sekä eettiset näkök</w:t>
      </w:r>
      <w:r w:rsidR="00FE663A">
        <w:rPr>
          <w:rFonts w:ascii="Arial" w:hAnsi="Arial" w:cs="Arial"/>
          <w:sz w:val="22"/>
        </w:rPr>
        <w:t>ulmat. Päiväkirjaopinnäytetyön pohdinnassa</w:t>
      </w:r>
      <w:r w:rsidRPr="00FE663A">
        <w:rPr>
          <w:rFonts w:ascii="Arial" w:hAnsi="Arial" w:cs="Arial"/>
          <w:sz w:val="22"/>
        </w:rPr>
        <w:t xml:space="preserve"> arvioidaan oman kehittymisen ajankohtaisuutta, onnistumista</w:t>
      </w:r>
      <w:r w:rsidR="009B5828" w:rsidRPr="00FE663A">
        <w:rPr>
          <w:rFonts w:ascii="Arial" w:hAnsi="Arial" w:cs="Arial"/>
          <w:sz w:val="22"/>
        </w:rPr>
        <w:t xml:space="preserve"> ja tarpeellisuutta sekä ammatillista kehittymistä opinnäytetyöprosessin aikana.</w:t>
      </w:r>
      <w:r w:rsidRPr="00FE663A">
        <w:rPr>
          <w:rFonts w:ascii="Arial" w:hAnsi="Arial" w:cs="Arial"/>
          <w:bCs/>
          <w:sz w:val="22"/>
        </w:rPr>
        <w:t xml:space="preserve"> </w:t>
      </w:r>
      <w:r w:rsidRPr="00FE663A">
        <w:rPr>
          <w:rFonts w:ascii="Arial" w:hAnsi="Arial" w:cs="Arial"/>
          <w:sz w:val="22"/>
        </w:rPr>
        <w:t>Kriittinen ja analyyttinen ajattelukyky osoittaa kehittymistä ja kykyä asiantuntijuuteen, joten</w:t>
      </w:r>
      <w:r w:rsidRPr="00D475EC">
        <w:rPr>
          <w:rFonts w:ascii="Arial" w:hAnsi="Arial" w:cs="Arial"/>
          <w:sz w:val="22"/>
        </w:rPr>
        <w:t xml:space="preserve"> työssä tulee kuvata myös mahdollisia epäonnistuneita ratkaisuja tai valintoja.</w:t>
      </w:r>
      <w:r w:rsidR="009B5828">
        <w:rPr>
          <w:rFonts w:ascii="Arial" w:hAnsi="Arial" w:cs="Arial"/>
          <w:sz w:val="22"/>
        </w:rPr>
        <w:t xml:space="preserve"> Luvun pituus on noin neljä sivua.</w:t>
      </w:r>
    </w:p>
    <w:sectPr w:rsidR="009B5828" w:rsidRPr="00D475EC" w:rsidSect="00250DAF">
      <w:headerReference w:type="default" r:id="rId12"/>
      <w:pgSz w:w="11906" w:h="16838" w:code="9"/>
      <w:pgMar w:top="567" w:right="851" w:bottom="1418"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EB" w:rsidRDefault="00C02DEB">
      <w:r>
        <w:separator/>
      </w:r>
    </w:p>
    <w:p w:rsidR="00C02DEB" w:rsidRDefault="00C02DEB"/>
  </w:endnote>
  <w:endnote w:type="continuationSeparator" w:id="0">
    <w:p w:rsidR="00C02DEB" w:rsidRDefault="00C02DEB">
      <w:r>
        <w:continuationSeparator/>
      </w:r>
    </w:p>
    <w:p w:rsidR="00C02DEB" w:rsidRDefault="00C02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EB" w:rsidRDefault="00C02DEB">
      <w:r>
        <w:separator/>
      </w:r>
    </w:p>
    <w:p w:rsidR="00C02DEB" w:rsidRDefault="00C02DEB"/>
  </w:footnote>
  <w:footnote w:type="continuationSeparator" w:id="0">
    <w:p w:rsidR="00C02DEB" w:rsidRDefault="00C02DEB">
      <w:r>
        <w:continuationSeparator/>
      </w:r>
    </w:p>
    <w:p w:rsidR="00C02DEB" w:rsidRDefault="00C02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D4" w:rsidRPr="00367C76" w:rsidRDefault="00E43AD4" w:rsidP="009B2CB8">
    <w:pPr>
      <w:rPr>
        <w:rFonts w:ascii="Arial" w:hAnsi="Arial" w:cs="Arial"/>
        <w:sz w:val="22"/>
      </w:rPr>
    </w:pPr>
    <w:r>
      <w:rPr>
        <w:rFonts w:ascii="Arial" w:hAnsi="Arial" w:cs="Arial"/>
        <w:sz w:val="22"/>
      </w:rPr>
      <w:t>Mia Lahtela</w:t>
    </w:r>
    <w:r w:rsidRPr="00367C76">
      <w:rPr>
        <w:rFonts w:ascii="Arial" w:hAnsi="Arial" w:cs="Arial"/>
        <w:sz w:val="22"/>
      </w:rPr>
      <w:tab/>
    </w:r>
    <w:r w:rsidRPr="00367C76">
      <w:rPr>
        <w:rFonts w:ascii="Arial" w:hAnsi="Arial" w:cs="Arial"/>
        <w:sz w:val="22"/>
      </w:rPr>
      <w:tab/>
    </w:r>
    <w:r w:rsidRPr="00367C76">
      <w:rPr>
        <w:rFonts w:ascii="Arial" w:hAnsi="Arial" w:cs="Arial"/>
        <w:sz w:val="22"/>
      </w:rPr>
      <w:tab/>
    </w:r>
    <w:r w:rsidRPr="00F05F1A">
      <w:rPr>
        <w:rFonts w:ascii="Arial" w:hAnsi="Arial" w:cs="Arial"/>
        <w:b/>
        <w:sz w:val="22"/>
      </w:rPr>
      <w:t>O</w:t>
    </w:r>
    <w:r w:rsidRPr="00F05F1A">
      <w:rPr>
        <w:rFonts w:ascii="Arial" w:hAnsi="Arial" w:cs="Arial"/>
        <w:b/>
        <w:bCs/>
        <w:sz w:val="22"/>
      </w:rPr>
      <w:t>hje</w:t>
    </w:r>
    <w:r w:rsidR="00AE0FBA">
      <w:rPr>
        <w:rFonts w:ascii="Arial" w:hAnsi="Arial" w:cs="Arial"/>
        <w:b/>
        <w:bCs/>
        <w:sz w:val="22"/>
      </w:rPr>
      <w:t xml:space="preserve"> HELI/FINA</w:t>
    </w:r>
    <w:r w:rsidRPr="00367C76">
      <w:rPr>
        <w:rFonts w:ascii="Arial" w:hAnsi="Arial" w:cs="Arial"/>
        <w:b/>
        <w:bCs/>
        <w:sz w:val="22"/>
      </w:rPr>
      <w:tab/>
    </w:r>
    <w:r w:rsidRPr="00367C76">
      <w:rPr>
        <w:rFonts w:ascii="Arial" w:hAnsi="Arial" w:cs="Arial"/>
        <w:b/>
        <w:bCs/>
        <w:sz w:val="22"/>
      </w:rPr>
      <w:tab/>
    </w:r>
    <w:r w:rsidRPr="00367C76">
      <w:rPr>
        <w:rFonts w:ascii="Arial" w:hAnsi="Arial" w:cs="Arial"/>
        <w:sz w:val="22"/>
      </w:rPr>
      <w:fldChar w:fldCharType="begin"/>
    </w:r>
    <w:r w:rsidRPr="00367C76">
      <w:rPr>
        <w:rFonts w:ascii="Arial" w:hAnsi="Arial" w:cs="Arial"/>
        <w:sz w:val="22"/>
      </w:rPr>
      <w:instrText xml:space="preserve"> PAGE </w:instrText>
    </w:r>
    <w:r w:rsidRPr="00367C76">
      <w:rPr>
        <w:rFonts w:ascii="Arial" w:hAnsi="Arial" w:cs="Arial"/>
        <w:sz w:val="22"/>
      </w:rPr>
      <w:fldChar w:fldCharType="separate"/>
    </w:r>
    <w:r w:rsidR="00AD0C3C">
      <w:rPr>
        <w:rFonts w:ascii="Arial" w:hAnsi="Arial" w:cs="Arial"/>
        <w:noProof/>
        <w:sz w:val="22"/>
      </w:rPr>
      <w:t>1</w:t>
    </w:r>
    <w:r w:rsidRPr="00367C76">
      <w:rPr>
        <w:rFonts w:ascii="Arial" w:hAnsi="Arial" w:cs="Arial"/>
        <w:sz w:val="22"/>
      </w:rPr>
      <w:fldChar w:fldCharType="end"/>
    </w:r>
    <w:r w:rsidRPr="00367C76">
      <w:rPr>
        <w:rFonts w:ascii="Arial" w:hAnsi="Arial" w:cs="Arial"/>
        <w:sz w:val="22"/>
      </w:rPr>
      <w:t xml:space="preserve"> (</w:t>
    </w:r>
    <w:r w:rsidRPr="00367C76">
      <w:rPr>
        <w:rFonts w:ascii="Arial" w:hAnsi="Arial" w:cs="Arial"/>
        <w:sz w:val="22"/>
      </w:rPr>
      <w:fldChar w:fldCharType="begin"/>
    </w:r>
    <w:r w:rsidRPr="00367C76">
      <w:rPr>
        <w:rFonts w:ascii="Arial" w:hAnsi="Arial" w:cs="Arial"/>
        <w:sz w:val="22"/>
      </w:rPr>
      <w:instrText xml:space="preserve"> NUMPAGES </w:instrText>
    </w:r>
    <w:r w:rsidRPr="00367C76">
      <w:rPr>
        <w:rFonts w:ascii="Arial" w:hAnsi="Arial" w:cs="Arial"/>
        <w:sz w:val="22"/>
      </w:rPr>
      <w:fldChar w:fldCharType="separate"/>
    </w:r>
    <w:r w:rsidR="00AD0C3C">
      <w:rPr>
        <w:rFonts w:ascii="Arial" w:hAnsi="Arial" w:cs="Arial"/>
        <w:noProof/>
        <w:sz w:val="22"/>
      </w:rPr>
      <w:t>4</w:t>
    </w:r>
    <w:r w:rsidRPr="00367C76">
      <w:rPr>
        <w:rFonts w:ascii="Arial" w:hAnsi="Arial" w:cs="Arial"/>
        <w:sz w:val="22"/>
      </w:rPr>
      <w:fldChar w:fldCharType="end"/>
    </w:r>
    <w:r w:rsidRPr="00367C76">
      <w:rPr>
        <w:rFonts w:ascii="Arial" w:hAnsi="Arial" w:cs="Arial"/>
        <w:sz w:val="22"/>
      </w:rPr>
      <w:t>)</w:t>
    </w:r>
  </w:p>
  <w:p w:rsidR="00E43AD4" w:rsidRPr="00367C76" w:rsidRDefault="00E43AD4" w:rsidP="009B2CB8">
    <w:pPr>
      <w:rPr>
        <w:rFonts w:ascii="Arial" w:hAnsi="Arial" w:cs="Arial"/>
        <w:sz w:val="22"/>
      </w:rPr>
    </w:pPr>
    <w:r>
      <w:rPr>
        <w:rFonts w:ascii="Arial" w:hAnsi="Arial" w:cs="Arial"/>
        <w:sz w:val="22"/>
      </w:rPr>
      <w:t>Mia Snellman</w:t>
    </w:r>
  </w:p>
  <w:p w:rsidR="00E43AD4" w:rsidRPr="00367C76" w:rsidRDefault="00E43AD4" w:rsidP="009B2CB8">
    <w:pPr>
      <w:rPr>
        <w:rFonts w:ascii="Arial" w:hAnsi="Arial" w:cs="Arial"/>
        <w:sz w:val="22"/>
      </w:rPr>
    </w:pPr>
    <w:r w:rsidRPr="00367C76">
      <w:rPr>
        <w:rFonts w:ascii="Arial" w:hAnsi="Arial" w:cs="Arial"/>
        <w:sz w:val="22"/>
      </w:rPr>
      <w:t>Pirjo Saaranen</w:t>
    </w:r>
    <w:r w:rsidRPr="00367C76">
      <w:rPr>
        <w:rFonts w:ascii="Arial" w:hAnsi="Arial" w:cs="Arial"/>
        <w:sz w:val="22"/>
      </w:rPr>
      <w:tab/>
    </w:r>
    <w:r w:rsidRPr="00367C76">
      <w:rPr>
        <w:rFonts w:ascii="Arial" w:hAnsi="Arial" w:cs="Arial"/>
        <w:sz w:val="22"/>
      </w:rPr>
      <w:tab/>
    </w:r>
    <w:r w:rsidRPr="00367C76">
      <w:rPr>
        <w:rFonts w:ascii="Arial" w:hAnsi="Arial" w:cs="Arial"/>
        <w:sz w:val="22"/>
      </w:rPr>
      <w:tab/>
    </w:r>
    <w:r w:rsidRPr="00367C76">
      <w:rPr>
        <w:rFonts w:ascii="Arial" w:hAnsi="Arial" w:cs="Arial"/>
        <w:b/>
        <w:sz w:val="22"/>
      </w:rPr>
      <w:tab/>
    </w:r>
    <w:r w:rsidRPr="00367C76">
      <w:rPr>
        <w:rFonts w:ascii="Arial" w:hAnsi="Arial" w:cs="Arial"/>
        <w:b/>
        <w:sz w:val="22"/>
      </w:rPr>
      <w:tab/>
    </w:r>
    <w:r w:rsidRPr="00367C76">
      <w:rPr>
        <w:rFonts w:ascii="Arial" w:hAnsi="Arial" w:cs="Arial"/>
        <w:b/>
        <w:sz w:val="22"/>
      </w:rPr>
      <w:tab/>
    </w:r>
  </w:p>
  <w:p w:rsidR="00E43AD4" w:rsidRPr="00367C76" w:rsidRDefault="00E43AD4" w:rsidP="009B2CB8">
    <w:pPr>
      <w:rPr>
        <w:rFonts w:ascii="Arial" w:hAnsi="Arial" w:cs="Arial"/>
        <w:sz w:val="22"/>
      </w:rPr>
    </w:pPr>
    <w:r w:rsidRPr="00367C76">
      <w:rPr>
        <w:rFonts w:ascii="Arial" w:hAnsi="Arial" w:cs="Arial"/>
        <w:sz w:val="22"/>
      </w:rPr>
      <w:t>Haaga-Helia ammattikorkeakoulu</w:t>
    </w:r>
    <w:r w:rsidRPr="00367C76">
      <w:rPr>
        <w:rFonts w:ascii="Arial" w:hAnsi="Arial" w:cs="Arial"/>
        <w:sz w:val="22"/>
      </w:rPr>
      <w:tab/>
    </w:r>
    <w:r w:rsidR="006D6498">
      <w:rPr>
        <w:rFonts w:ascii="Arial" w:hAnsi="Arial" w:cs="Arial"/>
        <w:sz w:val="22"/>
      </w:rPr>
      <w:tab/>
      <w:t>28</w:t>
    </w:r>
    <w:r>
      <w:rPr>
        <w:rFonts w:ascii="Arial" w:hAnsi="Arial" w:cs="Arial"/>
        <w:sz w:val="22"/>
      </w:rPr>
      <w:t>.1.2020</w:t>
    </w:r>
  </w:p>
  <w:p w:rsidR="00E43AD4" w:rsidRDefault="00E43AD4" w:rsidP="009B2CB8">
    <w:pPr>
      <w:rPr>
        <w:sz w:val="26"/>
        <w:szCs w:val="26"/>
      </w:rPr>
    </w:pPr>
  </w:p>
  <w:p w:rsidR="00E43AD4" w:rsidRPr="00760F09" w:rsidRDefault="00E43AD4" w:rsidP="009B2CB8">
    <w:pP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00BA"/>
    <w:multiLevelType w:val="hybridMultilevel"/>
    <w:tmpl w:val="7460F780"/>
    <w:lvl w:ilvl="0" w:tplc="2684E914">
      <w:start w:val="2"/>
      <w:numFmt w:val="bullet"/>
      <w:lvlText w:val="-"/>
      <w:lvlJc w:val="left"/>
      <w:pPr>
        <w:ind w:left="3054" w:hanging="360"/>
      </w:pPr>
      <w:rPr>
        <w:rFonts w:ascii="Arial" w:eastAsiaTheme="minorHAnsi" w:hAnsi="Arial" w:cs="Arial" w:hint="default"/>
      </w:rPr>
    </w:lvl>
    <w:lvl w:ilvl="1" w:tplc="040B0003" w:tentative="1">
      <w:start w:val="1"/>
      <w:numFmt w:val="bullet"/>
      <w:lvlText w:val="o"/>
      <w:lvlJc w:val="left"/>
      <w:pPr>
        <w:ind w:left="3774" w:hanging="360"/>
      </w:pPr>
      <w:rPr>
        <w:rFonts w:ascii="Courier New" w:hAnsi="Courier New" w:cs="Courier New" w:hint="default"/>
      </w:rPr>
    </w:lvl>
    <w:lvl w:ilvl="2" w:tplc="040B0005" w:tentative="1">
      <w:start w:val="1"/>
      <w:numFmt w:val="bullet"/>
      <w:lvlText w:val=""/>
      <w:lvlJc w:val="left"/>
      <w:pPr>
        <w:ind w:left="4494" w:hanging="360"/>
      </w:pPr>
      <w:rPr>
        <w:rFonts w:ascii="Wingdings" w:hAnsi="Wingdings" w:hint="default"/>
      </w:rPr>
    </w:lvl>
    <w:lvl w:ilvl="3" w:tplc="040B0001" w:tentative="1">
      <w:start w:val="1"/>
      <w:numFmt w:val="bullet"/>
      <w:lvlText w:val=""/>
      <w:lvlJc w:val="left"/>
      <w:pPr>
        <w:ind w:left="5214" w:hanging="360"/>
      </w:pPr>
      <w:rPr>
        <w:rFonts w:ascii="Symbol" w:hAnsi="Symbol" w:hint="default"/>
      </w:rPr>
    </w:lvl>
    <w:lvl w:ilvl="4" w:tplc="040B0003" w:tentative="1">
      <w:start w:val="1"/>
      <w:numFmt w:val="bullet"/>
      <w:lvlText w:val="o"/>
      <w:lvlJc w:val="left"/>
      <w:pPr>
        <w:ind w:left="5934" w:hanging="360"/>
      </w:pPr>
      <w:rPr>
        <w:rFonts w:ascii="Courier New" w:hAnsi="Courier New" w:cs="Courier New" w:hint="default"/>
      </w:rPr>
    </w:lvl>
    <w:lvl w:ilvl="5" w:tplc="040B0005" w:tentative="1">
      <w:start w:val="1"/>
      <w:numFmt w:val="bullet"/>
      <w:lvlText w:val=""/>
      <w:lvlJc w:val="left"/>
      <w:pPr>
        <w:ind w:left="6654" w:hanging="360"/>
      </w:pPr>
      <w:rPr>
        <w:rFonts w:ascii="Wingdings" w:hAnsi="Wingdings" w:hint="default"/>
      </w:rPr>
    </w:lvl>
    <w:lvl w:ilvl="6" w:tplc="040B0001" w:tentative="1">
      <w:start w:val="1"/>
      <w:numFmt w:val="bullet"/>
      <w:lvlText w:val=""/>
      <w:lvlJc w:val="left"/>
      <w:pPr>
        <w:ind w:left="7374" w:hanging="360"/>
      </w:pPr>
      <w:rPr>
        <w:rFonts w:ascii="Symbol" w:hAnsi="Symbol" w:hint="default"/>
      </w:rPr>
    </w:lvl>
    <w:lvl w:ilvl="7" w:tplc="040B0003" w:tentative="1">
      <w:start w:val="1"/>
      <w:numFmt w:val="bullet"/>
      <w:lvlText w:val="o"/>
      <w:lvlJc w:val="left"/>
      <w:pPr>
        <w:ind w:left="8094" w:hanging="360"/>
      </w:pPr>
      <w:rPr>
        <w:rFonts w:ascii="Courier New" w:hAnsi="Courier New" w:cs="Courier New" w:hint="default"/>
      </w:rPr>
    </w:lvl>
    <w:lvl w:ilvl="8" w:tplc="040B0005" w:tentative="1">
      <w:start w:val="1"/>
      <w:numFmt w:val="bullet"/>
      <w:lvlText w:val=""/>
      <w:lvlJc w:val="left"/>
      <w:pPr>
        <w:ind w:left="8814" w:hanging="360"/>
      </w:pPr>
      <w:rPr>
        <w:rFonts w:ascii="Wingdings" w:hAnsi="Wingdings" w:hint="default"/>
      </w:rPr>
    </w:lvl>
  </w:abstractNum>
  <w:abstractNum w:abstractNumId="1" w15:restartNumberingAfterBreak="0">
    <w:nsid w:val="069119A7"/>
    <w:multiLevelType w:val="hybridMultilevel"/>
    <w:tmpl w:val="A3EE7CB2"/>
    <w:lvl w:ilvl="0" w:tplc="6A12A350">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18BE6DEE"/>
    <w:multiLevelType w:val="hybridMultilevel"/>
    <w:tmpl w:val="592A12C6"/>
    <w:lvl w:ilvl="0" w:tplc="B37293B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DC4455"/>
    <w:multiLevelType w:val="singleLevel"/>
    <w:tmpl w:val="DCD68302"/>
    <w:lvl w:ilvl="0">
      <w:start w:val="1"/>
      <w:numFmt w:val="bullet"/>
      <w:pStyle w:val="Luetelma"/>
      <w:lvlText w:val="–"/>
      <w:lvlJc w:val="left"/>
      <w:pPr>
        <w:tabs>
          <w:tab w:val="num" w:pos="2892"/>
        </w:tabs>
        <w:ind w:left="2892" w:hanging="284"/>
      </w:pPr>
      <w:rPr>
        <w:rFonts w:ascii="Garamond" w:hAnsi="Garamond" w:hint="default"/>
        <w:sz w:val="24"/>
      </w:rPr>
    </w:lvl>
  </w:abstractNum>
  <w:abstractNum w:abstractNumId="4" w15:restartNumberingAfterBreak="0">
    <w:nsid w:val="488E3DDE"/>
    <w:multiLevelType w:val="multilevel"/>
    <w:tmpl w:val="85463E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6157DA"/>
    <w:multiLevelType w:val="hybridMultilevel"/>
    <w:tmpl w:val="411A103A"/>
    <w:lvl w:ilvl="0" w:tplc="DFBCEA62">
      <w:numFmt w:val="bullet"/>
      <w:lvlText w:val="-"/>
      <w:lvlJc w:val="left"/>
      <w:pPr>
        <w:ind w:left="2912" w:hanging="360"/>
      </w:pPr>
      <w:rPr>
        <w:rFonts w:ascii="Garamond" w:eastAsia="Times New Roman" w:hAnsi="Garamond"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6" w15:restartNumberingAfterBreak="0">
    <w:nsid w:val="4E531061"/>
    <w:multiLevelType w:val="hybridMultilevel"/>
    <w:tmpl w:val="F43A083E"/>
    <w:lvl w:ilvl="0" w:tplc="040B000F">
      <w:start w:val="1"/>
      <w:numFmt w:val="decimal"/>
      <w:lvlText w:val="%1."/>
      <w:lvlJc w:val="left"/>
      <w:pPr>
        <w:ind w:left="3414" w:hanging="360"/>
      </w:pPr>
    </w:lvl>
    <w:lvl w:ilvl="1" w:tplc="040B0019" w:tentative="1">
      <w:start w:val="1"/>
      <w:numFmt w:val="lowerLetter"/>
      <w:lvlText w:val="%2."/>
      <w:lvlJc w:val="left"/>
      <w:pPr>
        <w:ind w:left="4134" w:hanging="360"/>
      </w:pPr>
    </w:lvl>
    <w:lvl w:ilvl="2" w:tplc="040B001B" w:tentative="1">
      <w:start w:val="1"/>
      <w:numFmt w:val="lowerRoman"/>
      <w:lvlText w:val="%3."/>
      <w:lvlJc w:val="right"/>
      <w:pPr>
        <w:ind w:left="4854" w:hanging="180"/>
      </w:pPr>
    </w:lvl>
    <w:lvl w:ilvl="3" w:tplc="040B000F" w:tentative="1">
      <w:start w:val="1"/>
      <w:numFmt w:val="decimal"/>
      <w:lvlText w:val="%4."/>
      <w:lvlJc w:val="left"/>
      <w:pPr>
        <w:ind w:left="5574" w:hanging="360"/>
      </w:pPr>
    </w:lvl>
    <w:lvl w:ilvl="4" w:tplc="040B0019" w:tentative="1">
      <w:start w:val="1"/>
      <w:numFmt w:val="lowerLetter"/>
      <w:lvlText w:val="%5."/>
      <w:lvlJc w:val="left"/>
      <w:pPr>
        <w:ind w:left="6294" w:hanging="360"/>
      </w:pPr>
    </w:lvl>
    <w:lvl w:ilvl="5" w:tplc="040B001B" w:tentative="1">
      <w:start w:val="1"/>
      <w:numFmt w:val="lowerRoman"/>
      <w:lvlText w:val="%6."/>
      <w:lvlJc w:val="right"/>
      <w:pPr>
        <w:ind w:left="7014" w:hanging="180"/>
      </w:pPr>
    </w:lvl>
    <w:lvl w:ilvl="6" w:tplc="040B000F" w:tentative="1">
      <w:start w:val="1"/>
      <w:numFmt w:val="decimal"/>
      <w:lvlText w:val="%7."/>
      <w:lvlJc w:val="left"/>
      <w:pPr>
        <w:ind w:left="7734" w:hanging="360"/>
      </w:pPr>
    </w:lvl>
    <w:lvl w:ilvl="7" w:tplc="040B0019" w:tentative="1">
      <w:start w:val="1"/>
      <w:numFmt w:val="lowerLetter"/>
      <w:lvlText w:val="%8."/>
      <w:lvlJc w:val="left"/>
      <w:pPr>
        <w:ind w:left="8454" w:hanging="360"/>
      </w:pPr>
    </w:lvl>
    <w:lvl w:ilvl="8" w:tplc="040B001B" w:tentative="1">
      <w:start w:val="1"/>
      <w:numFmt w:val="lowerRoman"/>
      <w:lvlText w:val="%9."/>
      <w:lvlJc w:val="right"/>
      <w:pPr>
        <w:ind w:left="9174" w:hanging="180"/>
      </w:pPr>
    </w:lvl>
  </w:abstractNum>
  <w:abstractNum w:abstractNumId="7" w15:restartNumberingAfterBreak="0">
    <w:nsid w:val="4F762FFB"/>
    <w:multiLevelType w:val="hybridMultilevel"/>
    <w:tmpl w:val="F7E6C580"/>
    <w:lvl w:ilvl="0" w:tplc="040B000F">
      <w:start w:val="1"/>
      <w:numFmt w:val="decimal"/>
      <w:lvlText w:val="%1."/>
      <w:lvlJc w:val="left"/>
      <w:pPr>
        <w:ind w:left="3054" w:hanging="360"/>
      </w:pPr>
      <w:rPr>
        <w:rFonts w:hint="default"/>
      </w:rPr>
    </w:lvl>
    <w:lvl w:ilvl="1" w:tplc="040B0003" w:tentative="1">
      <w:start w:val="1"/>
      <w:numFmt w:val="bullet"/>
      <w:lvlText w:val="o"/>
      <w:lvlJc w:val="left"/>
      <w:pPr>
        <w:ind w:left="3774" w:hanging="360"/>
      </w:pPr>
      <w:rPr>
        <w:rFonts w:ascii="Courier New" w:hAnsi="Courier New" w:cs="Courier New" w:hint="default"/>
      </w:rPr>
    </w:lvl>
    <w:lvl w:ilvl="2" w:tplc="040B0005" w:tentative="1">
      <w:start w:val="1"/>
      <w:numFmt w:val="bullet"/>
      <w:lvlText w:val=""/>
      <w:lvlJc w:val="left"/>
      <w:pPr>
        <w:ind w:left="4494" w:hanging="360"/>
      </w:pPr>
      <w:rPr>
        <w:rFonts w:ascii="Wingdings" w:hAnsi="Wingdings" w:hint="default"/>
      </w:rPr>
    </w:lvl>
    <w:lvl w:ilvl="3" w:tplc="040B0001" w:tentative="1">
      <w:start w:val="1"/>
      <w:numFmt w:val="bullet"/>
      <w:lvlText w:val=""/>
      <w:lvlJc w:val="left"/>
      <w:pPr>
        <w:ind w:left="5214" w:hanging="360"/>
      </w:pPr>
      <w:rPr>
        <w:rFonts w:ascii="Symbol" w:hAnsi="Symbol" w:hint="default"/>
      </w:rPr>
    </w:lvl>
    <w:lvl w:ilvl="4" w:tplc="040B0003" w:tentative="1">
      <w:start w:val="1"/>
      <w:numFmt w:val="bullet"/>
      <w:lvlText w:val="o"/>
      <w:lvlJc w:val="left"/>
      <w:pPr>
        <w:ind w:left="5934" w:hanging="360"/>
      </w:pPr>
      <w:rPr>
        <w:rFonts w:ascii="Courier New" w:hAnsi="Courier New" w:cs="Courier New" w:hint="default"/>
      </w:rPr>
    </w:lvl>
    <w:lvl w:ilvl="5" w:tplc="040B0005" w:tentative="1">
      <w:start w:val="1"/>
      <w:numFmt w:val="bullet"/>
      <w:lvlText w:val=""/>
      <w:lvlJc w:val="left"/>
      <w:pPr>
        <w:ind w:left="6654" w:hanging="360"/>
      </w:pPr>
      <w:rPr>
        <w:rFonts w:ascii="Wingdings" w:hAnsi="Wingdings" w:hint="default"/>
      </w:rPr>
    </w:lvl>
    <w:lvl w:ilvl="6" w:tplc="040B0001" w:tentative="1">
      <w:start w:val="1"/>
      <w:numFmt w:val="bullet"/>
      <w:lvlText w:val=""/>
      <w:lvlJc w:val="left"/>
      <w:pPr>
        <w:ind w:left="7374" w:hanging="360"/>
      </w:pPr>
      <w:rPr>
        <w:rFonts w:ascii="Symbol" w:hAnsi="Symbol" w:hint="default"/>
      </w:rPr>
    </w:lvl>
    <w:lvl w:ilvl="7" w:tplc="040B0003" w:tentative="1">
      <w:start w:val="1"/>
      <w:numFmt w:val="bullet"/>
      <w:lvlText w:val="o"/>
      <w:lvlJc w:val="left"/>
      <w:pPr>
        <w:ind w:left="8094" w:hanging="360"/>
      </w:pPr>
      <w:rPr>
        <w:rFonts w:ascii="Courier New" w:hAnsi="Courier New" w:cs="Courier New" w:hint="default"/>
      </w:rPr>
    </w:lvl>
    <w:lvl w:ilvl="8" w:tplc="040B0005" w:tentative="1">
      <w:start w:val="1"/>
      <w:numFmt w:val="bullet"/>
      <w:lvlText w:val=""/>
      <w:lvlJc w:val="left"/>
      <w:pPr>
        <w:ind w:left="8814" w:hanging="360"/>
      </w:pPr>
      <w:rPr>
        <w:rFonts w:ascii="Wingdings" w:hAnsi="Wingdings" w:hint="default"/>
      </w:rPr>
    </w:lvl>
  </w:abstractNum>
  <w:abstractNum w:abstractNumId="8" w15:restartNumberingAfterBreak="0">
    <w:nsid w:val="51D656EA"/>
    <w:multiLevelType w:val="hybridMultilevel"/>
    <w:tmpl w:val="2C6A42DA"/>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9" w15:restartNumberingAfterBreak="0">
    <w:nsid w:val="67696846"/>
    <w:multiLevelType w:val="hybridMultilevel"/>
    <w:tmpl w:val="2EE4649A"/>
    <w:lvl w:ilvl="0" w:tplc="E6909F5A">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0" w15:restartNumberingAfterBreak="0">
    <w:nsid w:val="6C9D0A8A"/>
    <w:multiLevelType w:val="hybridMultilevel"/>
    <w:tmpl w:val="E63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2135F"/>
    <w:multiLevelType w:val="hybridMultilevel"/>
    <w:tmpl w:val="70BC5958"/>
    <w:lvl w:ilvl="0" w:tplc="0A407E2C">
      <w:start w:val="1"/>
      <w:numFmt w:val="bullet"/>
      <w:pStyle w:val="ListParagraph"/>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76BB4659"/>
    <w:multiLevelType w:val="hybridMultilevel"/>
    <w:tmpl w:val="0EF40AD6"/>
    <w:lvl w:ilvl="0" w:tplc="2684E914">
      <w:start w:val="2"/>
      <w:numFmt w:val="bullet"/>
      <w:lvlText w:val="-"/>
      <w:lvlJc w:val="left"/>
      <w:pPr>
        <w:ind w:left="3328" w:hanging="360"/>
      </w:pPr>
      <w:rPr>
        <w:rFonts w:ascii="Arial" w:eastAsiaTheme="minorHAnsi"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7EDB79B7"/>
    <w:multiLevelType w:val="hybridMultilevel"/>
    <w:tmpl w:val="D4BEFF5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3"/>
  </w:num>
  <w:num w:numId="4">
    <w:abstractNumId w:val="8"/>
  </w:num>
  <w:num w:numId="5">
    <w:abstractNumId w:val="2"/>
  </w:num>
  <w:num w:numId="6">
    <w:abstractNumId w:val="9"/>
  </w:num>
  <w:num w:numId="7">
    <w:abstractNumId w:val="0"/>
  </w:num>
  <w:num w:numId="8">
    <w:abstractNumId w:val="12"/>
  </w:num>
  <w:num w:numId="9">
    <w:abstractNumId w:val="1"/>
  </w:num>
  <w:num w:numId="10">
    <w:abstractNumId w:val="5"/>
  </w:num>
  <w:num w:numId="11">
    <w:abstractNumId w:val="10"/>
  </w:num>
  <w:num w:numId="12">
    <w:abstractNumId w:val="7"/>
  </w:num>
  <w:num w:numId="13">
    <w:abstractNumId w:val="6"/>
  </w:num>
  <w:num w:numId="14">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69"/>
    <w:rsid w:val="00012794"/>
    <w:rsid w:val="00035E12"/>
    <w:rsid w:val="00057126"/>
    <w:rsid w:val="0008053E"/>
    <w:rsid w:val="00085095"/>
    <w:rsid w:val="00090D69"/>
    <w:rsid w:val="000A086B"/>
    <w:rsid w:val="000A2B2E"/>
    <w:rsid w:val="000A5CCE"/>
    <w:rsid w:val="000C35DA"/>
    <w:rsid w:val="000E7540"/>
    <w:rsid w:val="00117BE2"/>
    <w:rsid w:val="001226F1"/>
    <w:rsid w:val="0012735C"/>
    <w:rsid w:val="001423D0"/>
    <w:rsid w:val="00170BB8"/>
    <w:rsid w:val="00180B6D"/>
    <w:rsid w:val="001B3C1C"/>
    <w:rsid w:val="0020185D"/>
    <w:rsid w:val="00215372"/>
    <w:rsid w:val="00237E7A"/>
    <w:rsid w:val="00250DAF"/>
    <w:rsid w:val="0026085F"/>
    <w:rsid w:val="002731C2"/>
    <w:rsid w:val="002B189C"/>
    <w:rsid w:val="002C08F3"/>
    <w:rsid w:val="002E5599"/>
    <w:rsid w:val="003241F2"/>
    <w:rsid w:val="00371137"/>
    <w:rsid w:val="00391007"/>
    <w:rsid w:val="003C3FF5"/>
    <w:rsid w:val="003C5A0A"/>
    <w:rsid w:val="003E2D97"/>
    <w:rsid w:val="004058AE"/>
    <w:rsid w:val="00407590"/>
    <w:rsid w:val="00446197"/>
    <w:rsid w:val="004472F9"/>
    <w:rsid w:val="00465CB0"/>
    <w:rsid w:val="00467308"/>
    <w:rsid w:val="004759CA"/>
    <w:rsid w:val="00482926"/>
    <w:rsid w:val="00490CED"/>
    <w:rsid w:val="00497726"/>
    <w:rsid w:val="004D713B"/>
    <w:rsid w:val="004E0DD0"/>
    <w:rsid w:val="004F4BC2"/>
    <w:rsid w:val="00520821"/>
    <w:rsid w:val="00563537"/>
    <w:rsid w:val="00567343"/>
    <w:rsid w:val="00572BD2"/>
    <w:rsid w:val="005B665B"/>
    <w:rsid w:val="005D5DD8"/>
    <w:rsid w:val="00612ACA"/>
    <w:rsid w:val="006A6391"/>
    <w:rsid w:val="006D6498"/>
    <w:rsid w:val="006E78BF"/>
    <w:rsid w:val="0070349D"/>
    <w:rsid w:val="0074140C"/>
    <w:rsid w:val="00771D2B"/>
    <w:rsid w:val="00774480"/>
    <w:rsid w:val="00785B76"/>
    <w:rsid w:val="007B4781"/>
    <w:rsid w:val="007D7ABB"/>
    <w:rsid w:val="00825AF3"/>
    <w:rsid w:val="00846333"/>
    <w:rsid w:val="00846BC5"/>
    <w:rsid w:val="008552E8"/>
    <w:rsid w:val="0085703C"/>
    <w:rsid w:val="008850A6"/>
    <w:rsid w:val="00893B80"/>
    <w:rsid w:val="008949CB"/>
    <w:rsid w:val="008D18FE"/>
    <w:rsid w:val="008D3C45"/>
    <w:rsid w:val="008F1388"/>
    <w:rsid w:val="008F1B0E"/>
    <w:rsid w:val="008F226C"/>
    <w:rsid w:val="0093671C"/>
    <w:rsid w:val="00953EBA"/>
    <w:rsid w:val="009A4473"/>
    <w:rsid w:val="009B2CB8"/>
    <w:rsid w:val="009B5828"/>
    <w:rsid w:val="009D5A7D"/>
    <w:rsid w:val="00A0162D"/>
    <w:rsid w:val="00A244D5"/>
    <w:rsid w:val="00A76153"/>
    <w:rsid w:val="00AD0C3C"/>
    <w:rsid w:val="00AE0FBA"/>
    <w:rsid w:val="00B340FB"/>
    <w:rsid w:val="00B515BB"/>
    <w:rsid w:val="00B609F7"/>
    <w:rsid w:val="00BF7189"/>
    <w:rsid w:val="00C02DEB"/>
    <w:rsid w:val="00C030C4"/>
    <w:rsid w:val="00C11D0A"/>
    <w:rsid w:val="00C8350A"/>
    <w:rsid w:val="00C90564"/>
    <w:rsid w:val="00CA40D3"/>
    <w:rsid w:val="00CD4A56"/>
    <w:rsid w:val="00CD6D74"/>
    <w:rsid w:val="00CD780B"/>
    <w:rsid w:val="00CF3010"/>
    <w:rsid w:val="00CF6545"/>
    <w:rsid w:val="00D25CEA"/>
    <w:rsid w:val="00D33991"/>
    <w:rsid w:val="00D475EC"/>
    <w:rsid w:val="00D636AF"/>
    <w:rsid w:val="00D738F2"/>
    <w:rsid w:val="00DC1417"/>
    <w:rsid w:val="00DC5792"/>
    <w:rsid w:val="00DD6993"/>
    <w:rsid w:val="00E14F2D"/>
    <w:rsid w:val="00E202DD"/>
    <w:rsid w:val="00E43AD4"/>
    <w:rsid w:val="00E83523"/>
    <w:rsid w:val="00EB2857"/>
    <w:rsid w:val="00ED7674"/>
    <w:rsid w:val="00F05F1A"/>
    <w:rsid w:val="00F2461A"/>
    <w:rsid w:val="00F4232A"/>
    <w:rsid w:val="00F51248"/>
    <w:rsid w:val="00F96BA0"/>
    <w:rsid w:val="00FA740B"/>
    <w:rsid w:val="00FE66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0CF11E-8208-4A83-B02A-E961B45A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E7"/>
    <w:pPr>
      <w:ind w:left="2608" w:hanging="2608"/>
    </w:pPr>
    <w:rPr>
      <w:rFonts w:ascii="Garamond" w:hAnsi="Garamond"/>
      <w:sz w:val="24"/>
      <w:szCs w:val="22"/>
    </w:rPr>
  </w:style>
  <w:style w:type="paragraph" w:styleId="Heading1">
    <w:name w:val="heading 1"/>
    <w:basedOn w:val="Normal"/>
    <w:next w:val="Normal"/>
    <w:qFormat/>
    <w:rsid w:val="0029597F"/>
    <w:pPr>
      <w:keepNext/>
      <w:numPr>
        <w:numId w:val="1"/>
      </w:numPr>
      <w:ind w:left="431" w:hanging="431"/>
      <w:outlineLvl w:val="0"/>
    </w:pPr>
    <w:rPr>
      <w:rFonts w:cs="Arial"/>
      <w:b/>
      <w:bCs/>
      <w:kern w:val="32"/>
      <w:szCs w:val="28"/>
    </w:rPr>
  </w:style>
  <w:style w:type="paragraph" w:styleId="Heading2">
    <w:name w:val="heading 2"/>
    <w:basedOn w:val="Normal"/>
    <w:next w:val="Normal"/>
    <w:link w:val="Heading2Char"/>
    <w:qFormat/>
    <w:rsid w:val="00830BE0"/>
    <w:pPr>
      <w:keepNext/>
      <w:numPr>
        <w:ilvl w:val="1"/>
        <w:numId w:val="1"/>
      </w:numPr>
      <w:ind w:left="578" w:hanging="578"/>
      <w:outlineLvl w:val="1"/>
    </w:pPr>
    <w:rPr>
      <w:rFonts w:cs="Arial"/>
      <w:b/>
      <w:bCs/>
      <w:iCs/>
    </w:rPr>
  </w:style>
  <w:style w:type="paragraph" w:styleId="Heading3">
    <w:name w:val="heading 3"/>
    <w:basedOn w:val="Normal"/>
    <w:next w:val="Normal"/>
    <w:qFormat/>
    <w:rsid w:val="00830BE0"/>
    <w:pPr>
      <w:keepNext/>
      <w:numPr>
        <w:ilvl w:val="2"/>
        <w:numId w:val="1"/>
      </w:numP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30BE0"/>
    <w:rPr>
      <w:rFonts w:ascii="Garamond" w:hAnsi="Garamond" w:cs="Arial"/>
      <w:b/>
      <w:bCs/>
      <w:iCs/>
      <w:sz w:val="24"/>
      <w:szCs w:val="22"/>
    </w:rPr>
  </w:style>
  <w:style w:type="paragraph" w:styleId="Caption">
    <w:name w:val="caption"/>
    <w:basedOn w:val="Normal"/>
    <w:next w:val="Normal"/>
    <w:qFormat/>
    <w:rsid w:val="001C3038"/>
    <w:rPr>
      <w:b/>
      <w:bCs/>
      <w:sz w:val="20"/>
      <w:szCs w:val="20"/>
    </w:rPr>
  </w:style>
  <w:style w:type="paragraph" w:styleId="TOC1">
    <w:name w:val="toc 1"/>
    <w:basedOn w:val="Normal"/>
    <w:next w:val="Normal"/>
    <w:autoRedefine/>
    <w:semiHidden/>
    <w:rsid w:val="004D2F49"/>
    <w:pPr>
      <w:tabs>
        <w:tab w:val="left" w:pos="284"/>
        <w:tab w:val="right" w:leader="dot" w:pos="7768"/>
      </w:tabs>
      <w:spacing w:before="240" w:after="240"/>
    </w:pPr>
  </w:style>
  <w:style w:type="paragraph" w:styleId="TOC2">
    <w:name w:val="toc 2"/>
    <w:basedOn w:val="Normal"/>
    <w:next w:val="Normal"/>
    <w:autoRedefine/>
    <w:semiHidden/>
    <w:rsid w:val="00FB5929"/>
    <w:pPr>
      <w:tabs>
        <w:tab w:val="left" w:pos="794"/>
        <w:tab w:val="right" w:leader="dot" w:pos="7768"/>
      </w:tabs>
      <w:spacing w:after="120"/>
      <w:ind w:left="284"/>
    </w:pPr>
  </w:style>
  <w:style w:type="paragraph" w:styleId="TOC3">
    <w:name w:val="toc 3"/>
    <w:basedOn w:val="Normal"/>
    <w:next w:val="Normal"/>
    <w:autoRedefine/>
    <w:semiHidden/>
    <w:rsid w:val="00FB5929"/>
    <w:pPr>
      <w:tabs>
        <w:tab w:val="left" w:pos="1474"/>
        <w:tab w:val="right" w:leader="dot" w:pos="7768"/>
      </w:tabs>
      <w:spacing w:after="120"/>
      <w:ind w:left="794"/>
    </w:pPr>
  </w:style>
  <w:style w:type="paragraph" w:styleId="DocumentMap">
    <w:name w:val="Document Map"/>
    <w:basedOn w:val="Normal"/>
    <w:semiHidden/>
    <w:rsid w:val="00697135"/>
    <w:pPr>
      <w:shd w:val="clear" w:color="auto" w:fill="000080"/>
    </w:pPr>
    <w:rPr>
      <w:rFonts w:ascii="Tahoma" w:hAnsi="Tahoma" w:cs="Tahoma"/>
      <w:sz w:val="20"/>
      <w:szCs w:val="20"/>
    </w:rPr>
  </w:style>
  <w:style w:type="character" w:styleId="CommentReference">
    <w:name w:val="annotation reference"/>
    <w:semiHidden/>
    <w:rsid w:val="00751BCB"/>
    <w:rPr>
      <w:sz w:val="16"/>
      <w:szCs w:val="16"/>
    </w:rPr>
  </w:style>
  <w:style w:type="paragraph" w:styleId="TableofFigures">
    <w:name w:val="table of figures"/>
    <w:basedOn w:val="Normal"/>
    <w:next w:val="Normal"/>
    <w:semiHidden/>
    <w:rsid w:val="00DA1CC9"/>
  </w:style>
  <w:style w:type="paragraph" w:styleId="CommentText">
    <w:name w:val="annotation text"/>
    <w:basedOn w:val="Normal"/>
    <w:semiHidden/>
    <w:rsid w:val="00751BCB"/>
    <w:rPr>
      <w:sz w:val="20"/>
      <w:szCs w:val="20"/>
    </w:rPr>
  </w:style>
  <w:style w:type="paragraph" w:styleId="CommentSubject">
    <w:name w:val="annotation subject"/>
    <w:basedOn w:val="CommentText"/>
    <w:next w:val="CommentText"/>
    <w:semiHidden/>
    <w:rsid w:val="00751BCB"/>
    <w:rPr>
      <w:b/>
      <w:bCs/>
    </w:rPr>
  </w:style>
  <w:style w:type="paragraph" w:styleId="BalloonText">
    <w:name w:val="Balloon Text"/>
    <w:basedOn w:val="Normal"/>
    <w:semiHidden/>
    <w:rsid w:val="00751BCB"/>
    <w:rPr>
      <w:rFonts w:ascii="Tahoma" w:hAnsi="Tahoma" w:cs="Tahoma"/>
      <w:sz w:val="16"/>
      <w:szCs w:val="16"/>
    </w:rPr>
  </w:style>
  <w:style w:type="paragraph" w:customStyle="1" w:styleId="Luetelma">
    <w:name w:val="Luetelma"/>
    <w:basedOn w:val="Normal"/>
    <w:rsid w:val="00046438"/>
    <w:pPr>
      <w:numPr>
        <w:numId w:val="2"/>
      </w:numPr>
    </w:pPr>
  </w:style>
  <w:style w:type="paragraph" w:styleId="Header">
    <w:name w:val="header"/>
    <w:basedOn w:val="Normal"/>
    <w:rsid w:val="00F777FB"/>
    <w:pPr>
      <w:tabs>
        <w:tab w:val="center" w:pos="4819"/>
        <w:tab w:val="right" w:pos="9638"/>
      </w:tabs>
    </w:pPr>
  </w:style>
  <w:style w:type="paragraph" w:styleId="Footer">
    <w:name w:val="footer"/>
    <w:basedOn w:val="Normal"/>
    <w:rsid w:val="00F777FB"/>
    <w:pPr>
      <w:tabs>
        <w:tab w:val="center" w:pos="4819"/>
        <w:tab w:val="right" w:pos="9638"/>
      </w:tabs>
    </w:pPr>
  </w:style>
  <w:style w:type="character" w:customStyle="1" w:styleId="label">
    <w:name w:val="label"/>
    <w:rsid w:val="006F122D"/>
  </w:style>
  <w:style w:type="paragraph" w:styleId="ListParagraph">
    <w:name w:val="List Paragraph"/>
    <w:basedOn w:val="Normal"/>
    <w:uiPriority w:val="34"/>
    <w:qFormat/>
    <w:rsid w:val="00250DAF"/>
    <w:pPr>
      <w:numPr>
        <w:numId w:val="14"/>
      </w:numPr>
      <w:spacing w:before="120"/>
      <w:ind w:left="2836" w:hanging="284"/>
      <w:contextualSpacing/>
    </w:pPr>
    <w:rPr>
      <w:rFonts w:ascii="Arial" w:eastAsiaTheme="minorHAnsi" w:hAnsi="Arial" w:cs="Arial"/>
      <w:sz w:val="22"/>
      <w:lang w:eastAsia="en-US"/>
    </w:rPr>
  </w:style>
  <w:style w:type="character" w:styleId="Hyperlink">
    <w:name w:val="Hyperlink"/>
    <w:basedOn w:val="DefaultParagraphFont"/>
    <w:uiPriority w:val="99"/>
    <w:unhideWhenUsed/>
    <w:rsid w:val="00D636AF"/>
    <w:rPr>
      <w:color w:val="0563C1"/>
      <w:u w:val="single"/>
    </w:rPr>
  </w:style>
  <w:style w:type="character" w:styleId="FollowedHyperlink">
    <w:name w:val="FollowedHyperlink"/>
    <w:basedOn w:val="DefaultParagraphFont"/>
    <w:rsid w:val="00D636AF"/>
    <w:rPr>
      <w:color w:val="954F72" w:themeColor="followedHyperlink"/>
      <w:u w:val="single"/>
    </w:rPr>
  </w:style>
  <w:style w:type="paragraph" w:styleId="NoSpacing">
    <w:name w:val="No Spacing"/>
    <w:uiPriority w:val="1"/>
    <w:qFormat/>
    <w:rsid w:val="00785B76"/>
    <w:rPr>
      <w:rFonts w:ascii="Garamond" w:hAnsi="Garamond"/>
      <w:bCs/>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6345">
      <w:bodyDiv w:val="1"/>
      <w:marLeft w:val="0"/>
      <w:marRight w:val="0"/>
      <w:marTop w:val="0"/>
      <w:marBottom w:val="0"/>
      <w:divBdr>
        <w:top w:val="none" w:sz="0" w:space="0" w:color="auto"/>
        <w:left w:val="none" w:sz="0" w:space="0" w:color="auto"/>
        <w:bottom w:val="none" w:sz="0" w:space="0" w:color="auto"/>
        <w:right w:val="none" w:sz="0" w:space="0" w:color="auto"/>
      </w:divBdr>
    </w:div>
    <w:div w:id="1282152776">
      <w:bodyDiv w:val="1"/>
      <w:marLeft w:val="0"/>
      <w:marRight w:val="0"/>
      <w:marTop w:val="0"/>
      <w:marBottom w:val="0"/>
      <w:divBdr>
        <w:top w:val="none" w:sz="0" w:space="0" w:color="auto"/>
        <w:left w:val="none" w:sz="0" w:space="0" w:color="auto"/>
        <w:bottom w:val="none" w:sz="0" w:space="0" w:color="auto"/>
        <w:right w:val="none" w:sz="0" w:space="0" w:color="auto"/>
      </w:divBdr>
    </w:div>
    <w:div w:id="2020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home.haaga-helia.fi/group/pakki/eettiset-periaatte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lkaistu xmlns="be870163-f167-48de-af06-22ee3cab260b">2011-12-12T22:00:00+00:00</Julkaistu>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B1B5F7E555C4BB0ED97E3E47458C3" ma:contentTypeVersion="12" ma:contentTypeDescription="Create a new document." ma:contentTypeScope="" ma:versionID="290a63a6490110c70677297aca0324c0">
  <xsd:schema xmlns:xsd="http://www.w3.org/2001/XMLSchema" xmlns:xs="http://www.w3.org/2001/XMLSchema" xmlns:p="http://schemas.microsoft.com/office/2006/metadata/properties" xmlns:ns1="http://schemas.microsoft.com/sharepoint/v3" xmlns:ns2="be870163-f167-48de-af06-22ee3cab260b" targetNamespace="http://schemas.microsoft.com/office/2006/metadata/properties" ma:root="true" ma:fieldsID="48813a8b80847cd706240bfff827bd68" ns1:_="" ns2:_="">
    <xsd:import namespace="http://schemas.microsoft.com/sharepoint/v3"/>
    <xsd:import namespace="be870163-f167-48de-af06-22ee3cab260b"/>
    <xsd:element name="properties">
      <xsd:complexType>
        <xsd:sequence>
          <xsd:element name="documentManagement">
            <xsd:complexType>
              <xsd:all>
                <xsd:element ref="ns1:PublishingStartDate" minOccurs="0"/>
                <xsd:element ref="ns1:PublishingExpirationDate" minOccurs="0"/>
                <xsd:element ref="ns2:Julkais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70163-f167-48de-af06-22ee3cab260b" elementFormDefault="qualified">
    <xsd:import namespace="http://schemas.microsoft.com/office/2006/documentManagement/types"/>
    <xsd:import namespace="http://schemas.microsoft.com/office/infopath/2007/PartnerControls"/>
    <xsd:element name="Julkaistu" ma:index="6" ma:displayName="Published" ma:default="[today]" ma:format="DateOnly" ma:internalName="Julkaistu"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B4FA-BD14-4A9E-922B-4A767A433674}">
  <ds:schemaRefs>
    <ds:schemaRef ds:uri="http://schemas.microsoft.com/office/2006/metadata/properties"/>
    <ds:schemaRef ds:uri="http://schemas.microsoft.com/office/infopath/2007/PartnerControls"/>
    <ds:schemaRef ds:uri="be870163-f167-48de-af06-22ee3cab260b"/>
    <ds:schemaRef ds:uri="http://schemas.microsoft.com/sharepoint/v3"/>
  </ds:schemaRefs>
</ds:datastoreItem>
</file>

<file path=customXml/itemProps2.xml><?xml version="1.0" encoding="utf-8"?>
<ds:datastoreItem xmlns:ds="http://schemas.openxmlformats.org/officeDocument/2006/customXml" ds:itemID="{95BC4312-95DF-4FF0-9A9E-D16792F2924B}">
  <ds:schemaRefs>
    <ds:schemaRef ds:uri="http://schemas.microsoft.com/sharepoint/v3/contenttype/forms"/>
  </ds:schemaRefs>
</ds:datastoreItem>
</file>

<file path=customXml/itemProps3.xml><?xml version="1.0" encoding="utf-8"?>
<ds:datastoreItem xmlns:ds="http://schemas.openxmlformats.org/officeDocument/2006/customXml" ds:itemID="{A8B84DD4-A779-464A-A000-99FABA1F7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70163-f167-48de-af06-22ee3cab2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F9C18-6410-455A-AFA5-F4680B9F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8416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Ohje harjoitustöiden laatimiseen HAAGA-HELIAssa (alle 5-sivuiset tekstit)</vt:lpstr>
    </vt:vector>
  </TitlesOfParts>
  <Company>HAAGA-HELIA ammattikorkeakoulu</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harjoitustöiden laatimiseen HAAGA-HELIAssa (alle 5-sivuiset tekstit)</dc:title>
  <dc:subject/>
  <dc:creator>Sirke Lohtaja</dc:creator>
  <cp:keywords/>
  <cp:lastModifiedBy>Vanhanen Tuomo</cp:lastModifiedBy>
  <cp:revision>2</cp:revision>
  <cp:lastPrinted>2014-08-19T18:28:00Z</cp:lastPrinted>
  <dcterms:created xsi:type="dcterms:W3CDTF">2022-01-05T06:48:00Z</dcterms:created>
  <dcterms:modified xsi:type="dcterms:W3CDTF">2022-01-05T06:48:00Z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Huovinen Suvi</vt:lpwstr>
  </property>
  <property fmtid="{D5CDD505-2E9C-101B-9397-08002B2CF9AE}" pid="5" name="xd_Signature">
    <vt:lpwstr/>
  </property>
  <property fmtid="{D5CDD505-2E9C-101B-9397-08002B2CF9AE}" pid="6" name="Order">
    <vt:lpwstr>100.000000000000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Huovinen Suvi</vt:lpwstr>
  </property>
  <property fmtid="{D5CDD505-2E9C-101B-9397-08002B2CF9AE}" pid="10" name="ContentTypeId">
    <vt:lpwstr>0x010100EADB1B5F7E555C4BB0ED97E3E47458C3</vt:lpwstr>
  </property>
</Properties>
</file>